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13" w:rsidRDefault="008D749C" w:rsidP="00497313">
      <w:pPr>
        <w:rPr>
          <w:b/>
          <w:sz w:val="28"/>
          <w:szCs w:val="28"/>
        </w:rPr>
      </w:pPr>
      <w:r>
        <w:rPr>
          <w:noProof/>
          <w:kern w:val="32"/>
          <w:sz w:val="32"/>
          <w:szCs w:val="32"/>
          <w:lang w:eastAsia="uk-UA"/>
        </w:rPr>
        <w:t xml:space="preserve"> </w:t>
      </w:r>
    </w:p>
    <w:p w:rsidR="009007EE" w:rsidRPr="001561FE" w:rsidRDefault="009007EE" w:rsidP="009007EE">
      <w:pPr>
        <w:pStyle w:val="5"/>
        <w:rPr>
          <w:sz w:val="23"/>
          <w:szCs w:val="23"/>
        </w:rPr>
      </w:pPr>
      <w:r>
        <w:rPr>
          <w:sz w:val="23"/>
          <w:szCs w:val="23"/>
        </w:rPr>
        <w:t xml:space="preserve">                                                                                   </w:t>
      </w:r>
      <w:r w:rsidRPr="001561FE">
        <w:rPr>
          <w:b/>
          <w:noProof/>
          <w:sz w:val="28"/>
          <w:lang w:eastAsia="uk-UA"/>
        </w:rPr>
        <w:drawing>
          <wp:inline distT="0" distB="0" distL="0" distR="0">
            <wp:extent cx="514350" cy="6604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9007EE" w:rsidRPr="00563609" w:rsidRDefault="009007EE" w:rsidP="009007EE">
      <w:pPr>
        <w:jc w:val="center"/>
        <w:rPr>
          <w:b/>
          <w:sz w:val="28"/>
          <w:szCs w:val="28"/>
        </w:rPr>
      </w:pPr>
      <w:r w:rsidRPr="00563609">
        <w:rPr>
          <w:b/>
          <w:sz w:val="28"/>
          <w:szCs w:val="28"/>
        </w:rPr>
        <w:t>ОБУХІВСЬКА МІСЬКА РАДА</w:t>
      </w:r>
    </w:p>
    <w:p w:rsidR="009007EE" w:rsidRPr="00563609" w:rsidRDefault="009007EE" w:rsidP="009007EE">
      <w:pPr>
        <w:jc w:val="center"/>
        <w:rPr>
          <w:b/>
          <w:sz w:val="28"/>
          <w:szCs w:val="28"/>
        </w:rPr>
      </w:pPr>
      <w:r w:rsidRPr="00563609">
        <w:rPr>
          <w:b/>
          <w:sz w:val="28"/>
          <w:szCs w:val="28"/>
        </w:rPr>
        <w:t>КИЇВСЬКОЇ ОБЛАСТІ</w:t>
      </w:r>
    </w:p>
    <w:p w:rsidR="009007EE" w:rsidRPr="00563609" w:rsidRDefault="009007EE" w:rsidP="009007EE">
      <w:pPr>
        <w:jc w:val="center"/>
        <w:rPr>
          <w:b/>
          <w:sz w:val="28"/>
          <w:szCs w:val="28"/>
        </w:rPr>
      </w:pPr>
      <w:r w:rsidRPr="00563609">
        <w:rPr>
          <w:b/>
          <w:sz w:val="28"/>
          <w:szCs w:val="28"/>
        </w:rPr>
        <w:t>ВИКОНАВЧИЙ КОМІТЕТ</w:t>
      </w:r>
    </w:p>
    <w:p w:rsidR="009007EE" w:rsidRPr="00563609" w:rsidRDefault="009007EE" w:rsidP="009007EE">
      <w:pPr>
        <w:jc w:val="center"/>
        <w:rPr>
          <w:b/>
          <w:sz w:val="28"/>
          <w:szCs w:val="28"/>
        </w:rPr>
      </w:pPr>
      <w:r>
        <w:rPr>
          <w:b/>
          <w:sz w:val="28"/>
          <w:szCs w:val="28"/>
        </w:rPr>
        <w:t>РІШЕННЯ</w:t>
      </w:r>
      <w:r w:rsidR="002B3AE5">
        <w:rPr>
          <w:b/>
          <w:sz w:val="28"/>
          <w:szCs w:val="28"/>
        </w:rPr>
        <w:t xml:space="preserve"> </w:t>
      </w:r>
      <w:r w:rsidR="00485C88">
        <w:rPr>
          <w:b/>
          <w:sz w:val="28"/>
          <w:szCs w:val="28"/>
        </w:rPr>
        <w:t>проєкт</w:t>
      </w:r>
      <w:bookmarkStart w:id="0" w:name="_GoBack"/>
      <w:bookmarkEnd w:id="0"/>
    </w:p>
    <w:p w:rsidR="009007EE" w:rsidRPr="00563609" w:rsidRDefault="009007EE" w:rsidP="009007EE">
      <w:pPr>
        <w:jc w:val="center"/>
        <w:rPr>
          <w:b/>
          <w:sz w:val="28"/>
          <w:szCs w:val="28"/>
        </w:rPr>
      </w:pPr>
    </w:p>
    <w:p w:rsidR="009007EE" w:rsidRPr="00053744" w:rsidRDefault="00D14D01" w:rsidP="009007EE">
      <w:pPr>
        <w:rPr>
          <w:sz w:val="28"/>
          <w:szCs w:val="28"/>
        </w:rPr>
      </w:pPr>
      <w:r>
        <w:rPr>
          <w:sz w:val="28"/>
          <w:szCs w:val="28"/>
        </w:rPr>
        <w:t>В</w:t>
      </w:r>
      <w:r w:rsidR="009007EE">
        <w:rPr>
          <w:sz w:val="28"/>
          <w:szCs w:val="28"/>
        </w:rPr>
        <w:t>ід</w:t>
      </w:r>
      <w:r>
        <w:rPr>
          <w:sz w:val="28"/>
          <w:szCs w:val="28"/>
        </w:rPr>
        <w:t xml:space="preserve"> 17 </w:t>
      </w:r>
      <w:r w:rsidR="009007EE">
        <w:rPr>
          <w:sz w:val="28"/>
          <w:szCs w:val="28"/>
        </w:rPr>
        <w:t>лютого</w:t>
      </w:r>
      <w:r w:rsidR="009007EE" w:rsidRPr="00563609">
        <w:rPr>
          <w:sz w:val="28"/>
          <w:szCs w:val="28"/>
        </w:rPr>
        <w:t xml:space="preserve"> 20</w:t>
      </w:r>
      <w:r w:rsidR="009007EE">
        <w:rPr>
          <w:sz w:val="28"/>
          <w:szCs w:val="28"/>
        </w:rPr>
        <w:t>2</w:t>
      </w:r>
      <w:r>
        <w:rPr>
          <w:sz w:val="28"/>
          <w:szCs w:val="28"/>
        </w:rPr>
        <w:t>6</w:t>
      </w:r>
      <w:r w:rsidR="009007EE">
        <w:rPr>
          <w:sz w:val="28"/>
          <w:szCs w:val="28"/>
        </w:rPr>
        <w:t xml:space="preserve"> року                      м</w:t>
      </w:r>
      <w:r w:rsidR="00CC71DC">
        <w:rPr>
          <w:sz w:val="28"/>
          <w:szCs w:val="28"/>
        </w:rPr>
        <w:t>.</w:t>
      </w:r>
      <w:r w:rsidR="009007EE">
        <w:rPr>
          <w:sz w:val="28"/>
          <w:szCs w:val="28"/>
        </w:rPr>
        <w:t xml:space="preserve"> Обухів                                </w:t>
      </w:r>
      <w:r w:rsidR="00053744">
        <w:rPr>
          <w:sz w:val="28"/>
          <w:szCs w:val="28"/>
        </w:rPr>
        <w:t>№_______</w:t>
      </w:r>
    </w:p>
    <w:p w:rsidR="00A96659" w:rsidRDefault="00A96659" w:rsidP="009007EE">
      <w:pPr>
        <w:rPr>
          <w:b/>
          <w:sz w:val="28"/>
          <w:szCs w:val="28"/>
        </w:rPr>
      </w:pPr>
    </w:p>
    <w:p w:rsidR="00C823BB" w:rsidRDefault="00CC71DC" w:rsidP="009007EE">
      <w:pPr>
        <w:rPr>
          <w:b/>
          <w:sz w:val="28"/>
          <w:szCs w:val="28"/>
        </w:rPr>
      </w:pPr>
      <w:r w:rsidRPr="00CC71DC">
        <w:rPr>
          <w:b/>
          <w:sz w:val="28"/>
          <w:szCs w:val="28"/>
        </w:rPr>
        <w:t xml:space="preserve">Про хід виконання Програми розвитку </w:t>
      </w:r>
    </w:p>
    <w:p w:rsidR="00C823BB" w:rsidRDefault="00CC71DC" w:rsidP="009007EE">
      <w:pPr>
        <w:rPr>
          <w:b/>
          <w:sz w:val="28"/>
          <w:szCs w:val="28"/>
        </w:rPr>
      </w:pPr>
      <w:r w:rsidRPr="00CC71DC">
        <w:rPr>
          <w:b/>
          <w:sz w:val="28"/>
          <w:szCs w:val="28"/>
        </w:rPr>
        <w:t xml:space="preserve">системи освіти на території Обухівської </w:t>
      </w:r>
    </w:p>
    <w:p w:rsidR="00C823BB" w:rsidRDefault="00CC71DC" w:rsidP="009007EE">
      <w:pPr>
        <w:rPr>
          <w:b/>
          <w:sz w:val="28"/>
          <w:szCs w:val="28"/>
        </w:rPr>
      </w:pPr>
      <w:r w:rsidRPr="00CC71DC">
        <w:rPr>
          <w:b/>
          <w:sz w:val="28"/>
          <w:szCs w:val="28"/>
        </w:rPr>
        <w:t xml:space="preserve">міської територіальної громади на 2024-2025 роки </w:t>
      </w:r>
    </w:p>
    <w:p w:rsidR="009007EE" w:rsidRDefault="00CC71DC" w:rsidP="009007EE">
      <w:pPr>
        <w:rPr>
          <w:b/>
          <w:sz w:val="28"/>
          <w:szCs w:val="28"/>
        </w:rPr>
      </w:pPr>
      <w:r w:rsidRPr="00CC71DC">
        <w:rPr>
          <w:b/>
          <w:sz w:val="28"/>
          <w:szCs w:val="28"/>
        </w:rPr>
        <w:t>за 202</w:t>
      </w:r>
      <w:r w:rsidR="00D14D01">
        <w:rPr>
          <w:b/>
          <w:sz w:val="28"/>
          <w:szCs w:val="28"/>
        </w:rPr>
        <w:t>5</w:t>
      </w:r>
      <w:r w:rsidRPr="00CC71DC">
        <w:rPr>
          <w:b/>
          <w:sz w:val="28"/>
          <w:szCs w:val="28"/>
        </w:rPr>
        <w:t xml:space="preserve"> рік</w:t>
      </w:r>
    </w:p>
    <w:p w:rsidR="00A96659" w:rsidRDefault="00A96659" w:rsidP="009007EE">
      <w:pPr>
        <w:rPr>
          <w:b/>
          <w:sz w:val="28"/>
          <w:szCs w:val="28"/>
        </w:rPr>
      </w:pPr>
    </w:p>
    <w:p w:rsidR="002A21FE" w:rsidRDefault="00A96659" w:rsidP="00A96659">
      <w:pPr>
        <w:jc w:val="both"/>
        <w:rPr>
          <w:sz w:val="28"/>
          <w:szCs w:val="28"/>
        </w:rPr>
      </w:pPr>
      <w:r w:rsidRPr="00A96659">
        <w:rPr>
          <w:sz w:val="28"/>
          <w:szCs w:val="28"/>
        </w:rPr>
        <w:t xml:space="preserve">  </w:t>
      </w:r>
      <w:r>
        <w:rPr>
          <w:sz w:val="28"/>
          <w:szCs w:val="28"/>
        </w:rPr>
        <w:tab/>
      </w:r>
      <w:r w:rsidR="00AF3178">
        <w:rPr>
          <w:sz w:val="28"/>
          <w:szCs w:val="28"/>
        </w:rPr>
        <w:t>З</w:t>
      </w:r>
      <w:r w:rsidR="00AF3178" w:rsidRPr="00A96659">
        <w:rPr>
          <w:sz w:val="28"/>
          <w:szCs w:val="28"/>
        </w:rPr>
        <w:t xml:space="preserve">аслухавши </w:t>
      </w:r>
      <w:r w:rsidR="00AF3178">
        <w:rPr>
          <w:sz w:val="28"/>
          <w:szCs w:val="28"/>
        </w:rPr>
        <w:t xml:space="preserve"> звіт п</w:t>
      </w:r>
      <w:r w:rsidR="00AF3178" w:rsidRPr="00A96659">
        <w:rPr>
          <w:sz w:val="28"/>
          <w:szCs w:val="28"/>
        </w:rPr>
        <w:t>ро хід виконання</w:t>
      </w:r>
      <w:r w:rsidR="00C823BB" w:rsidRPr="00C823BB">
        <w:rPr>
          <w:sz w:val="28"/>
          <w:szCs w:val="28"/>
        </w:rPr>
        <w:t xml:space="preserve"> Програми розвитку системи освіти на території Обухівської міської територіальної громади на 2024-2025 роки за 202</w:t>
      </w:r>
      <w:r w:rsidR="00D14D01">
        <w:rPr>
          <w:sz w:val="28"/>
          <w:szCs w:val="28"/>
        </w:rPr>
        <w:t>5</w:t>
      </w:r>
      <w:r w:rsidR="00C823BB" w:rsidRPr="00C823BB">
        <w:rPr>
          <w:sz w:val="28"/>
          <w:szCs w:val="28"/>
        </w:rPr>
        <w:t xml:space="preserve"> рік</w:t>
      </w:r>
      <w:r w:rsidR="00EC60DE">
        <w:rPr>
          <w:sz w:val="28"/>
          <w:szCs w:val="28"/>
        </w:rPr>
        <w:t>,</w:t>
      </w:r>
      <w:r w:rsidR="00096189">
        <w:rPr>
          <w:sz w:val="28"/>
          <w:szCs w:val="28"/>
        </w:rPr>
        <w:t xml:space="preserve"> </w:t>
      </w:r>
      <w:r w:rsidR="00096189" w:rsidRPr="00EC60DE">
        <w:rPr>
          <w:sz w:val="28"/>
          <w:szCs w:val="28"/>
        </w:rPr>
        <w:t>затвердженої рішенням Обухівської міської ради від 21.12.2023 №1093-51-</w:t>
      </w:r>
      <w:r w:rsidR="00096189" w:rsidRPr="00EC60DE">
        <w:rPr>
          <w:sz w:val="28"/>
          <w:szCs w:val="28"/>
          <w:lang w:val="en-US"/>
        </w:rPr>
        <w:t>VIII</w:t>
      </w:r>
      <w:r w:rsidR="00096189" w:rsidRPr="00EC60DE">
        <w:rPr>
          <w:sz w:val="28"/>
          <w:szCs w:val="28"/>
        </w:rPr>
        <w:t>,</w:t>
      </w:r>
      <w:r w:rsidR="00AF3178">
        <w:rPr>
          <w:sz w:val="28"/>
          <w:szCs w:val="28"/>
        </w:rPr>
        <w:t xml:space="preserve"> в</w:t>
      </w:r>
      <w:r w:rsidRPr="00A96659">
        <w:rPr>
          <w:rFonts w:ascii="Times New Roman CYR" w:hAnsi="Times New Roman CYR" w:cs="Times New Roman CYR"/>
          <w:sz w:val="28"/>
          <w:szCs w:val="28"/>
        </w:rPr>
        <w:t xml:space="preserve">ідповідно до </w:t>
      </w:r>
      <w:r w:rsidR="00E05475">
        <w:rPr>
          <w:rFonts w:ascii="Times New Roman CYR" w:hAnsi="Times New Roman CYR" w:cs="Times New Roman CYR"/>
          <w:sz w:val="28"/>
          <w:szCs w:val="28"/>
        </w:rPr>
        <w:t xml:space="preserve">підпункту 1 пункту а статті 27, </w:t>
      </w:r>
      <w:r w:rsidRPr="00A96659">
        <w:rPr>
          <w:rFonts w:ascii="Times New Roman CYR" w:hAnsi="Times New Roman CYR" w:cs="Times New Roman CYR"/>
          <w:sz w:val="28"/>
          <w:szCs w:val="28"/>
        </w:rPr>
        <w:t xml:space="preserve">підпункту </w:t>
      </w:r>
      <w:r w:rsidR="00265613">
        <w:rPr>
          <w:rFonts w:ascii="Times New Roman CYR" w:hAnsi="Times New Roman CYR" w:cs="Times New Roman CYR"/>
          <w:sz w:val="28"/>
          <w:szCs w:val="28"/>
        </w:rPr>
        <w:t>1</w:t>
      </w:r>
      <w:r w:rsidRPr="00A96659">
        <w:rPr>
          <w:rFonts w:ascii="Times New Roman CYR" w:hAnsi="Times New Roman CYR" w:cs="Times New Roman CYR"/>
          <w:sz w:val="28"/>
          <w:szCs w:val="28"/>
        </w:rPr>
        <w:t xml:space="preserve"> пункту </w:t>
      </w:r>
      <w:r w:rsidR="00265613">
        <w:rPr>
          <w:rFonts w:ascii="Times New Roman CYR" w:hAnsi="Times New Roman CYR" w:cs="Times New Roman CYR"/>
          <w:sz w:val="28"/>
          <w:szCs w:val="28"/>
        </w:rPr>
        <w:t>а</w:t>
      </w:r>
      <w:r w:rsidRPr="00A96659">
        <w:rPr>
          <w:rFonts w:ascii="Times New Roman CYR" w:hAnsi="Times New Roman CYR" w:cs="Times New Roman CYR"/>
          <w:sz w:val="28"/>
          <w:szCs w:val="28"/>
        </w:rPr>
        <w:t xml:space="preserve"> статті </w:t>
      </w:r>
      <w:r w:rsidR="001D47E8">
        <w:rPr>
          <w:rFonts w:ascii="Times New Roman CYR" w:hAnsi="Times New Roman CYR" w:cs="Times New Roman CYR"/>
          <w:sz w:val="28"/>
          <w:szCs w:val="28"/>
        </w:rPr>
        <w:t>32</w:t>
      </w:r>
      <w:r w:rsidR="00E05475">
        <w:rPr>
          <w:rFonts w:ascii="Times New Roman CYR" w:hAnsi="Times New Roman CYR" w:cs="Times New Roman CYR"/>
          <w:sz w:val="28"/>
          <w:szCs w:val="28"/>
        </w:rPr>
        <w:t xml:space="preserve"> </w:t>
      </w:r>
      <w:r w:rsidRPr="00A96659">
        <w:rPr>
          <w:sz w:val="28"/>
          <w:szCs w:val="28"/>
        </w:rPr>
        <w:t>Закону України «Про місцеве самоврядування в Україні»</w:t>
      </w:r>
    </w:p>
    <w:p w:rsidR="00AF3178" w:rsidRPr="00A96659" w:rsidRDefault="00AF3178" w:rsidP="00A96659">
      <w:pPr>
        <w:jc w:val="both"/>
        <w:rPr>
          <w:sz w:val="28"/>
          <w:szCs w:val="28"/>
        </w:rPr>
      </w:pPr>
    </w:p>
    <w:p w:rsidR="00A96659" w:rsidRPr="00A96659" w:rsidRDefault="00A96659" w:rsidP="00A96659">
      <w:pPr>
        <w:jc w:val="center"/>
        <w:rPr>
          <w:b/>
          <w:sz w:val="28"/>
          <w:szCs w:val="28"/>
        </w:rPr>
      </w:pPr>
      <w:r w:rsidRPr="00A96659">
        <w:rPr>
          <w:b/>
          <w:sz w:val="28"/>
          <w:szCs w:val="28"/>
        </w:rPr>
        <w:t xml:space="preserve"> ВИКОНАВЧИЙ КОМІТЕТ ОБУХІВСЬКОЇ МІСЬКОЇ РАДИ</w:t>
      </w:r>
    </w:p>
    <w:p w:rsidR="00A96659" w:rsidRPr="00A96659" w:rsidRDefault="00A96659" w:rsidP="00A96659">
      <w:pPr>
        <w:jc w:val="center"/>
        <w:rPr>
          <w:b/>
          <w:sz w:val="28"/>
          <w:szCs w:val="28"/>
        </w:rPr>
      </w:pPr>
      <w:r w:rsidRPr="00A96659">
        <w:rPr>
          <w:b/>
          <w:sz w:val="28"/>
          <w:szCs w:val="28"/>
        </w:rPr>
        <w:t>ВИРІШИВ:</w:t>
      </w:r>
    </w:p>
    <w:p w:rsidR="00A96659" w:rsidRPr="00A96659" w:rsidRDefault="00A96659" w:rsidP="00A96659">
      <w:pPr>
        <w:jc w:val="both"/>
        <w:rPr>
          <w:b/>
          <w:sz w:val="28"/>
          <w:szCs w:val="28"/>
        </w:rPr>
      </w:pPr>
    </w:p>
    <w:p w:rsidR="00A96659" w:rsidRPr="00A96659" w:rsidRDefault="00A96659" w:rsidP="00E05475">
      <w:pPr>
        <w:ind w:firstLine="708"/>
        <w:jc w:val="both"/>
        <w:rPr>
          <w:sz w:val="28"/>
          <w:szCs w:val="28"/>
        </w:rPr>
      </w:pPr>
      <w:r w:rsidRPr="00A96659">
        <w:rPr>
          <w:sz w:val="28"/>
          <w:szCs w:val="28"/>
        </w:rPr>
        <w:t xml:space="preserve">1.  </w:t>
      </w:r>
      <w:r w:rsidR="00EC60DE">
        <w:rPr>
          <w:sz w:val="28"/>
          <w:szCs w:val="28"/>
        </w:rPr>
        <w:t xml:space="preserve">Схвалити </w:t>
      </w:r>
      <w:r w:rsidR="00E05475">
        <w:rPr>
          <w:sz w:val="28"/>
          <w:szCs w:val="28"/>
        </w:rPr>
        <w:t>Звіт п</w:t>
      </w:r>
      <w:r w:rsidRPr="00A96659">
        <w:rPr>
          <w:sz w:val="28"/>
          <w:szCs w:val="28"/>
        </w:rPr>
        <w:t>ро хід</w:t>
      </w:r>
      <w:r w:rsidR="002A21FE">
        <w:rPr>
          <w:sz w:val="28"/>
          <w:szCs w:val="28"/>
        </w:rPr>
        <w:t xml:space="preserve"> виконання</w:t>
      </w:r>
      <w:r w:rsidRPr="00A96659">
        <w:rPr>
          <w:sz w:val="28"/>
          <w:szCs w:val="28"/>
        </w:rPr>
        <w:t xml:space="preserve"> </w:t>
      </w:r>
      <w:r w:rsidR="00265613" w:rsidRPr="00265613">
        <w:rPr>
          <w:sz w:val="28"/>
          <w:szCs w:val="28"/>
        </w:rPr>
        <w:t>Програми розвитку системи освіти на території Обухівської міської територіальної громади на 2024-2025 роки за 202</w:t>
      </w:r>
      <w:r w:rsidR="00D14D01">
        <w:rPr>
          <w:sz w:val="28"/>
          <w:szCs w:val="28"/>
        </w:rPr>
        <w:t>5</w:t>
      </w:r>
      <w:r w:rsidR="00265613" w:rsidRPr="00265613">
        <w:rPr>
          <w:sz w:val="28"/>
          <w:szCs w:val="28"/>
        </w:rPr>
        <w:t xml:space="preserve"> рік</w:t>
      </w:r>
      <w:r w:rsidR="00E05475">
        <w:rPr>
          <w:sz w:val="28"/>
          <w:szCs w:val="28"/>
        </w:rPr>
        <w:t xml:space="preserve"> та винести на розгляд і затвердження </w:t>
      </w:r>
      <w:r w:rsidRPr="00A96659">
        <w:rPr>
          <w:sz w:val="28"/>
          <w:szCs w:val="28"/>
        </w:rPr>
        <w:t>чергової сесії Обухівської міської ради Київської області</w:t>
      </w:r>
      <w:r w:rsidR="00E05475">
        <w:rPr>
          <w:sz w:val="28"/>
          <w:szCs w:val="28"/>
        </w:rPr>
        <w:t>, що додається</w:t>
      </w:r>
      <w:r w:rsidRPr="00A96659">
        <w:rPr>
          <w:sz w:val="28"/>
          <w:szCs w:val="28"/>
        </w:rPr>
        <w:t>.</w:t>
      </w:r>
    </w:p>
    <w:p w:rsidR="00A96659" w:rsidRPr="00D14D01" w:rsidRDefault="00E05475" w:rsidP="00D14D01">
      <w:pPr>
        <w:ind w:firstLine="708"/>
        <w:jc w:val="both"/>
        <w:rPr>
          <w:rFonts w:ascii="Times New Roman CYR" w:hAnsi="Times New Roman CYR" w:cs="Times New Roman CYR"/>
          <w:bCs/>
          <w:sz w:val="28"/>
          <w:szCs w:val="28"/>
        </w:rPr>
      </w:pPr>
      <w:r>
        <w:rPr>
          <w:sz w:val="28"/>
          <w:szCs w:val="28"/>
        </w:rPr>
        <w:t>2</w:t>
      </w:r>
      <w:r w:rsidR="00A96659" w:rsidRPr="00A96659">
        <w:rPr>
          <w:sz w:val="28"/>
          <w:szCs w:val="28"/>
        </w:rPr>
        <w:t xml:space="preserve">. </w:t>
      </w:r>
      <w:r w:rsidR="00D14D01" w:rsidRPr="00D14D01">
        <w:rPr>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A96659" w:rsidRPr="00D14D01" w:rsidRDefault="00A96659" w:rsidP="00A96659">
      <w:pPr>
        <w:rPr>
          <w:rFonts w:ascii="Times New Roman CYR" w:hAnsi="Times New Roman CYR" w:cs="Times New Roman CYR"/>
          <w:bCs/>
          <w:sz w:val="28"/>
          <w:szCs w:val="28"/>
        </w:rPr>
      </w:pPr>
    </w:p>
    <w:p w:rsidR="00265613" w:rsidRDefault="00265613" w:rsidP="00A96659">
      <w:pPr>
        <w:rPr>
          <w:rFonts w:ascii="Times New Roman CYR" w:hAnsi="Times New Roman CYR" w:cs="Times New Roman CYR"/>
          <w:b/>
          <w:bCs/>
          <w:sz w:val="28"/>
          <w:szCs w:val="28"/>
        </w:rPr>
      </w:pPr>
    </w:p>
    <w:p w:rsidR="00265613" w:rsidRDefault="00265613" w:rsidP="00A96659">
      <w:pPr>
        <w:rPr>
          <w:rFonts w:ascii="Times New Roman CYR" w:hAnsi="Times New Roman CYR" w:cs="Times New Roman CYR"/>
          <w:b/>
          <w:bCs/>
          <w:sz w:val="28"/>
          <w:szCs w:val="28"/>
        </w:rPr>
      </w:pPr>
    </w:p>
    <w:p w:rsidR="00A96659" w:rsidRPr="002B3AE5" w:rsidRDefault="00A96659" w:rsidP="00A96659">
      <w:pPr>
        <w:rPr>
          <w:rFonts w:ascii="Times New Roman CYR" w:hAnsi="Times New Roman CYR" w:cs="Times New Roman CYR"/>
          <w:b/>
          <w:bCs/>
          <w:sz w:val="28"/>
          <w:szCs w:val="28"/>
        </w:rPr>
      </w:pPr>
      <w:r w:rsidRPr="002B3AE5">
        <w:rPr>
          <w:rFonts w:ascii="Times New Roman CYR" w:hAnsi="Times New Roman CYR" w:cs="Times New Roman CYR"/>
          <w:b/>
          <w:bCs/>
          <w:sz w:val="28"/>
          <w:szCs w:val="28"/>
        </w:rPr>
        <w:t>Секретар Обухівськ</w:t>
      </w:r>
      <w:r w:rsidR="002B3AE5" w:rsidRPr="002B3AE5">
        <w:rPr>
          <w:rFonts w:ascii="Times New Roman CYR" w:hAnsi="Times New Roman CYR" w:cs="Times New Roman CYR"/>
          <w:b/>
          <w:bCs/>
          <w:sz w:val="28"/>
          <w:szCs w:val="28"/>
        </w:rPr>
        <w:t>ої міської ради</w:t>
      </w:r>
      <w:r w:rsidR="002B3AE5" w:rsidRPr="002B3AE5">
        <w:rPr>
          <w:rFonts w:ascii="Times New Roman CYR" w:hAnsi="Times New Roman CYR" w:cs="Times New Roman CYR"/>
          <w:b/>
          <w:bCs/>
          <w:sz w:val="28"/>
          <w:szCs w:val="28"/>
        </w:rPr>
        <w:tab/>
      </w:r>
      <w:r w:rsidR="002B3AE5" w:rsidRPr="002B3AE5">
        <w:rPr>
          <w:rFonts w:ascii="Times New Roman CYR" w:hAnsi="Times New Roman CYR" w:cs="Times New Roman CYR"/>
          <w:b/>
          <w:bCs/>
          <w:sz w:val="28"/>
          <w:szCs w:val="28"/>
        </w:rPr>
        <w:tab/>
      </w:r>
      <w:r w:rsidR="00265613">
        <w:rPr>
          <w:rFonts w:ascii="Times New Roman CYR" w:hAnsi="Times New Roman CYR" w:cs="Times New Roman CYR"/>
          <w:b/>
          <w:bCs/>
          <w:sz w:val="28"/>
          <w:szCs w:val="28"/>
        </w:rPr>
        <w:t xml:space="preserve">                   Лариса ІЛЬЄНКО</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r>
      <w:r w:rsidRPr="002B3AE5">
        <w:rPr>
          <w:rFonts w:ascii="Times New Roman CYR" w:hAnsi="Times New Roman CYR" w:cs="Times New Roman CYR"/>
          <w:b/>
          <w:bCs/>
          <w:sz w:val="28"/>
          <w:szCs w:val="28"/>
        </w:rPr>
        <w:tab/>
        <w:t xml:space="preserve"> </w:t>
      </w:r>
    </w:p>
    <w:p w:rsidR="002A21FE" w:rsidRPr="002B3AE5" w:rsidRDefault="002A21FE" w:rsidP="00A96659">
      <w:pPr>
        <w:rPr>
          <w:rFonts w:ascii="Times New Roman CYR" w:hAnsi="Times New Roman CYR" w:cs="Times New Roman CYR"/>
          <w:b/>
          <w:bCs/>
          <w:sz w:val="18"/>
          <w:szCs w:val="18"/>
        </w:rPr>
      </w:pPr>
    </w:p>
    <w:p w:rsidR="00A96659" w:rsidRDefault="00A96659"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265613" w:rsidP="00A96659">
      <w:pPr>
        <w:rPr>
          <w:rFonts w:ascii="Times New Roman CYR" w:hAnsi="Times New Roman CYR" w:cs="Times New Roman CYR"/>
          <w:bCs/>
          <w:lang w:val="ru-RU"/>
        </w:rPr>
      </w:pPr>
    </w:p>
    <w:p w:rsidR="00265613" w:rsidRDefault="00D14D01" w:rsidP="00A96659">
      <w:pPr>
        <w:rPr>
          <w:rFonts w:ascii="Times New Roman CYR" w:hAnsi="Times New Roman CYR" w:cs="Times New Roman CYR"/>
          <w:bCs/>
          <w:lang w:val="ru-RU"/>
        </w:rPr>
      </w:pPr>
      <w:proofErr w:type="spellStart"/>
      <w:r>
        <w:rPr>
          <w:rFonts w:ascii="Times New Roman CYR" w:hAnsi="Times New Roman CYR" w:cs="Times New Roman CYR"/>
          <w:bCs/>
          <w:lang w:val="ru-RU"/>
        </w:rPr>
        <w:t>Аліна</w:t>
      </w:r>
      <w:proofErr w:type="spellEnd"/>
      <w:r>
        <w:rPr>
          <w:rFonts w:ascii="Times New Roman CYR" w:hAnsi="Times New Roman CYR" w:cs="Times New Roman CYR"/>
          <w:bCs/>
          <w:lang w:val="ru-RU"/>
        </w:rPr>
        <w:t xml:space="preserve"> ДУБРОВСЬКА</w:t>
      </w:r>
    </w:p>
    <w:p w:rsidR="00D87FB3" w:rsidRDefault="00D87FB3" w:rsidP="0073049A">
      <w:pPr>
        <w:jc w:val="right"/>
      </w:pPr>
    </w:p>
    <w:p w:rsidR="00D87FB3" w:rsidRDefault="00D87FB3" w:rsidP="0073049A">
      <w:pPr>
        <w:jc w:val="right"/>
      </w:pPr>
    </w:p>
    <w:p w:rsidR="00D87FB3" w:rsidRDefault="00D87FB3" w:rsidP="0073049A">
      <w:pPr>
        <w:jc w:val="right"/>
      </w:pPr>
    </w:p>
    <w:p w:rsidR="0073049A" w:rsidRDefault="0073049A" w:rsidP="0073049A">
      <w:pPr>
        <w:jc w:val="right"/>
      </w:pPr>
      <w:r w:rsidRPr="008D749C">
        <w:t xml:space="preserve">Додаток до рішення </w:t>
      </w:r>
    </w:p>
    <w:p w:rsidR="0073049A" w:rsidRDefault="0073049A" w:rsidP="0073049A">
      <w:pPr>
        <w:jc w:val="right"/>
      </w:pPr>
      <w:r w:rsidRPr="008D749C">
        <w:t xml:space="preserve">виконавчого комітету </w:t>
      </w:r>
    </w:p>
    <w:p w:rsidR="0073049A" w:rsidRDefault="0073049A" w:rsidP="0073049A">
      <w:pPr>
        <w:jc w:val="right"/>
      </w:pPr>
      <w:r w:rsidRPr="008D749C">
        <w:t xml:space="preserve">Обухівської міської ради </w:t>
      </w:r>
    </w:p>
    <w:p w:rsidR="0073049A" w:rsidRPr="008D749C" w:rsidRDefault="0073049A" w:rsidP="0073049A">
      <w:pPr>
        <w:jc w:val="right"/>
      </w:pPr>
      <w:r>
        <w:t xml:space="preserve">від </w:t>
      </w:r>
      <w:r w:rsidRPr="008D749C">
        <w:t xml:space="preserve"> </w:t>
      </w:r>
      <w:r w:rsidR="00D14D01">
        <w:t>17.02.2026</w:t>
      </w:r>
      <w:r>
        <w:t xml:space="preserve"> № __________</w:t>
      </w:r>
    </w:p>
    <w:p w:rsidR="0073049A" w:rsidRDefault="0073049A" w:rsidP="0073049A">
      <w:pPr>
        <w:rPr>
          <w:sz w:val="28"/>
          <w:szCs w:val="28"/>
        </w:rPr>
      </w:pPr>
    </w:p>
    <w:p w:rsidR="00523077" w:rsidRDefault="00523077" w:rsidP="0073049A">
      <w:pPr>
        <w:rPr>
          <w:sz w:val="28"/>
          <w:szCs w:val="28"/>
        </w:rPr>
      </w:pPr>
    </w:p>
    <w:p w:rsidR="00523077" w:rsidRDefault="00523077" w:rsidP="00523077">
      <w:pPr>
        <w:tabs>
          <w:tab w:val="left" w:pos="567"/>
        </w:tabs>
        <w:jc w:val="center"/>
        <w:rPr>
          <w:b/>
          <w:bCs/>
          <w:lang w:eastAsia="uk-UA"/>
        </w:rPr>
      </w:pPr>
      <w:r>
        <w:rPr>
          <w:b/>
          <w:bCs/>
          <w:lang w:eastAsia="uk-UA"/>
        </w:rPr>
        <w:t>ЗВІТ</w:t>
      </w:r>
    </w:p>
    <w:p w:rsidR="00523077" w:rsidRPr="006D356B" w:rsidRDefault="00523077" w:rsidP="00523077">
      <w:pPr>
        <w:tabs>
          <w:tab w:val="left" w:pos="567"/>
        </w:tabs>
        <w:jc w:val="center"/>
        <w:rPr>
          <w:b/>
          <w:bCs/>
        </w:rPr>
      </w:pPr>
      <w:r>
        <w:rPr>
          <w:b/>
          <w:bCs/>
          <w:lang w:eastAsia="uk-UA"/>
        </w:rPr>
        <w:t>п</w:t>
      </w:r>
      <w:r w:rsidRPr="006D356B">
        <w:rPr>
          <w:b/>
          <w:bCs/>
          <w:lang w:eastAsia="uk-UA"/>
        </w:rPr>
        <w:t>ро хід </w:t>
      </w:r>
      <w:r w:rsidRPr="006D356B">
        <w:rPr>
          <w:b/>
          <w:bCs/>
        </w:rPr>
        <w:t>виконання Програми розвитку системи освіти на території Обухівської міської територіальної громади на 2024-2025 роки за 202</w:t>
      </w:r>
      <w:r>
        <w:rPr>
          <w:b/>
          <w:bCs/>
        </w:rPr>
        <w:t>5</w:t>
      </w:r>
      <w:r w:rsidRPr="006D356B">
        <w:rPr>
          <w:b/>
          <w:bCs/>
        </w:rPr>
        <w:t xml:space="preserve"> рік</w:t>
      </w:r>
    </w:p>
    <w:p w:rsidR="00523077" w:rsidRPr="006D356B" w:rsidRDefault="00523077" w:rsidP="00523077">
      <w:pPr>
        <w:tabs>
          <w:tab w:val="left" w:pos="567"/>
        </w:tabs>
        <w:spacing w:line="360" w:lineRule="auto"/>
        <w:jc w:val="center"/>
        <w:rPr>
          <w:b/>
          <w:bCs/>
        </w:rPr>
      </w:pPr>
    </w:p>
    <w:p w:rsidR="00523077" w:rsidRPr="006D356B" w:rsidRDefault="00523077" w:rsidP="00523077">
      <w:pPr>
        <w:tabs>
          <w:tab w:val="left" w:pos="567"/>
        </w:tabs>
        <w:jc w:val="both"/>
      </w:pPr>
      <w:r w:rsidRPr="006D356B">
        <w:tab/>
        <w:t xml:space="preserve">Відповідно до </w:t>
      </w:r>
      <w:bookmarkStart w:id="1" w:name="_Hlk188522030"/>
      <w:r w:rsidRPr="006D356B">
        <w:t xml:space="preserve">«Програми розвитку системи освіти на території Обухівської міської територіальної громади на 2024-2025 роки», </w:t>
      </w:r>
      <w:bookmarkEnd w:id="1"/>
      <w:r w:rsidRPr="006D356B">
        <w:t>якою затверджено кошторис витрат:</w:t>
      </w:r>
    </w:p>
    <w:p w:rsidR="00523077" w:rsidRPr="006D356B" w:rsidRDefault="00523077" w:rsidP="00523077">
      <w:pPr>
        <w:tabs>
          <w:tab w:val="left" w:pos="567"/>
        </w:tabs>
        <w:jc w:val="both"/>
        <w:rPr>
          <w:bCs/>
        </w:rPr>
      </w:pPr>
      <w:r w:rsidRPr="006D356B">
        <w:t>- для п</w:t>
      </w:r>
      <w:r w:rsidRPr="006D356B">
        <w:rPr>
          <w:shd w:val="clear" w:color="auto" w:fill="FFFFFF"/>
        </w:rPr>
        <w:t>роведення таборувань в рамках Дитячо-юнацької військово-патріотичної</w:t>
      </w:r>
      <w:r w:rsidRPr="006D356B">
        <w:t xml:space="preserve"> </w:t>
      </w:r>
      <w:r w:rsidRPr="006D356B">
        <w:rPr>
          <w:shd w:val="clear" w:color="auto" w:fill="FFFFFF"/>
        </w:rPr>
        <w:t xml:space="preserve">гри «Сокіл» («Джура») – </w:t>
      </w:r>
      <w:r w:rsidRPr="006D356B">
        <w:t xml:space="preserve">територіального етапу </w:t>
      </w:r>
      <w:bookmarkStart w:id="2" w:name="_Hlk188522093"/>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w:t>
      </w:r>
      <w:r>
        <w:rPr>
          <w:bCs/>
        </w:rPr>
        <w:t>5</w:t>
      </w:r>
      <w:r w:rsidRPr="006D356B">
        <w:rPr>
          <w:bCs/>
        </w:rPr>
        <w:t xml:space="preserve"> рік</w:t>
      </w:r>
      <w:bookmarkEnd w:id="2"/>
      <w:r w:rsidRPr="006D356B">
        <w:rPr>
          <w:bCs/>
        </w:rPr>
        <w:t xml:space="preserve"> було закладено харчування на суму: </w:t>
      </w:r>
      <w:r>
        <w:rPr>
          <w:b/>
        </w:rPr>
        <w:t>62 300</w:t>
      </w:r>
      <w:r w:rsidRPr="006D356B">
        <w:rPr>
          <w:b/>
        </w:rPr>
        <w:t>,00 грн.</w:t>
      </w:r>
      <w:r w:rsidRPr="006D356B">
        <w:rPr>
          <w:bCs/>
        </w:rPr>
        <w:t xml:space="preserve"> та нагородна атрибутика (</w:t>
      </w:r>
      <w:r w:rsidRPr="006D356B">
        <w:t xml:space="preserve">грамоти, дипломи, кубки, подарунки) – </w:t>
      </w:r>
      <w:r>
        <w:rPr>
          <w:b/>
          <w:bCs/>
        </w:rPr>
        <w:t>28</w:t>
      </w:r>
      <w:r w:rsidRPr="006D356B">
        <w:rPr>
          <w:b/>
          <w:bCs/>
        </w:rPr>
        <w:t> 000,00 грн</w:t>
      </w:r>
      <w:r w:rsidRPr="006D356B">
        <w:t xml:space="preserve">. Усього – </w:t>
      </w:r>
      <w:r>
        <w:rPr>
          <w:b/>
          <w:bCs/>
        </w:rPr>
        <w:t>90 3</w:t>
      </w:r>
      <w:r w:rsidRPr="006D356B">
        <w:rPr>
          <w:b/>
          <w:bCs/>
        </w:rPr>
        <w:t>00,00 грн.</w:t>
      </w:r>
      <w:r w:rsidRPr="006D356B">
        <w:t xml:space="preserve"> </w:t>
      </w:r>
    </w:p>
    <w:p w:rsidR="00523077" w:rsidRPr="007E429E" w:rsidRDefault="00523077" w:rsidP="00523077">
      <w:pPr>
        <w:tabs>
          <w:tab w:val="left" w:pos="567"/>
        </w:tabs>
        <w:overflowPunct w:val="0"/>
        <w:autoSpaceDE w:val="0"/>
        <w:autoSpaceDN w:val="0"/>
        <w:adjustRightInd w:val="0"/>
        <w:jc w:val="both"/>
      </w:pPr>
      <w:r w:rsidRPr="006D356B">
        <w:tab/>
        <w:t xml:space="preserve">Використано на: харчування – </w:t>
      </w:r>
      <w:r>
        <w:rPr>
          <w:b/>
          <w:bCs/>
        </w:rPr>
        <w:t>62 280</w:t>
      </w:r>
      <w:r w:rsidRPr="006D356B">
        <w:rPr>
          <w:b/>
          <w:bCs/>
        </w:rPr>
        <w:t>,00 грн.,</w:t>
      </w:r>
      <w:r w:rsidRPr="006D356B">
        <w:t xml:space="preserve"> нагородну атрибутику – </w:t>
      </w:r>
      <w:r>
        <w:rPr>
          <w:b/>
          <w:bCs/>
        </w:rPr>
        <w:t>28 000</w:t>
      </w:r>
      <w:r w:rsidRPr="006D356B">
        <w:rPr>
          <w:b/>
          <w:bCs/>
        </w:rPr>
        <w:t>,</w:t>
      </w:r>
      <w:r>
        <w:rPr>
          <w:b/>
          <w:bCs/>
        </w:rPr>
        <w:t>0</w:t>
      </w:r>
      <w:r w:rsidRPr="006D356B">
        <w:rPr>
          <w:b/>
          <w:bCs/>
        </w:rPr>
        <w:t>0</w:t>
      </w:r>
      <w:r w:rsidRPr="006D356B">
        <w:t xml:space="preserve"> </w:t>
      </w:r>
      <w:r w:rsidRPr="006D356B">
        <w:rPr>
          <w:b/>
          <w:bCs/>
        </w:rPr>
        <w:t>грн.</w:t>
      </w:r>
      <w:r w:rsidRPr="006D356B">
        <w:t xml:space="preserve"> Залишок – </w:t>
      </w:r>
      <w:r>
        <w:rPr>
          <w:b/>
          <w:bCs/>
        </w:rPr>
        <w:t xml:space="preserve">20,00 </w:t>
      </w:r>
      <w:r w:rsidRPr="006D356B">
        <w:rPr>
          <w:b/>
          <w:bCs/>
        </w:rPr>
        <w:t>грн.</w:t>
      </w:r>
      <w:r w:rsidRPr="006D356B">
        <w:t xml:space="preserve"> </w:t>
      </w:r>
    </w:p>
    <w:p w:rsidR="00523077" w:rsidRPr="006D356B" w:rsidRDefault="00523077" w:rsidP="00523077">
      <w:pPr>
        <w:tabs>
          <w:tab w:val="left" w:pos="567"/>
        </w:tabs>
        <w:jc w:val="both"/>
        <w:rPr>
          <w:lang w:eastAsia="uk-UA"/>
        </w:rPr>
      </w:pPr>
      <w:r w:rsidRPr="006D356B">
        <w:rPr>
          <w:color w:val="000000"/>
          <w:lang w:eastAsia="uk-UA"/>
        </w:rPr>
        <w:tab/>
      </w:r>
      <w:proofErr w:type="spellStart"/>
      <w:r w:rsidRPr="006D356B">
        <w:rPr>
          <w:lang w:eastAsia="uk-UA"/>
        </w:rPr>
        <w:t>Проєкт</w:t>
      </w:r>
      <w:proofErr w:type="spellEnd"/>
      <w:r w:rsidRPr="006D356B">
        <w:rPr>
          <w:lang w:eastAsia="uk-UA"/>
        </w:rPr>
        <w:t xml:space="preserve"> «Обдарована дитина», підтримка обдарованої учнівської молоді, спрямований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державної адміністрації, управління освіти виконавчого комітету Обухівської міської ради.</w:t>
      </w:r>
    </w:p>
    <w:p w:rsidR="00523077" w:rsidRPr="006D356B" w:rsidRDefault="00523077" w:rsidP="00523077">
      <w:pPr>
        <w:tabs>
          <w:tab w:val="left" w:pos="11081"/>
        </w:tabs>
        <w:ind w:hanging="108"/>
        <w:jc w:val="both"/>
        <w:rPr>
          <w:b/>
          <w:lang w:eastAsia="uk-UA"/>
        </w:rPr>
      </w:pPr>
      <w:r w:rsidRPr="006D356B">
        <w:rPr>
          <w:lang w:eastAsia="uk-UA"/>
        </w:rPr>
        <w:t xml:space="preserve">- для </w:t>
      </w:r>
      <w:r w:rsidRPr="006D356B">
        <w:rPr>
          <w:bCs/>
          <w:lang w:eastAsia="uk-UA"/>
        </w:rPr>
        <w:t>матеріального стимулювання обдарованої учнівської молоді закладів освіти  Обухівської МТГ на 202</w:t>
      </w:r>
      <w:r>
        <w:rPr>
          <w:bCs/>
          <w:lang w:eastAsia="uk-UA"/>
        </w:rPr>
        <w:t>5</w:t>
      </w:r>
      <w:r w:rsidRPr="006D356B">
        <w:rPr>
          <w:bCs/>
          <w:lang w:eastAsia="uk-UA"/>
        </w:rPr>
        <w:t xml:space="preserve"> рік було закладено: </w:t>
      </w:r>
      <w:r>
        <w:rPr>
          <w:b/>
          <w:lang w:eastAsia="uk-UA"/>
        </w:rPr>
        <w:t>369</w:t>
      </w:r>
      <w:r w:rsidRPr="006D356B">
        <w:rPr>
          <w:b/>
          <w:lang w:eastAsia="uk-UA"/>
        </w:rPr>
        <w:t> 200,00 грн</w:t>
      </w:r>
      <w:r>
        <w:rPr>
          <w:b/>
          <w:lang w:eastAsia="uk-UA"/>
        </w:rPr>
        <w:t>,</w:t>
      </w:r>
      <w:r w:rsidRPr="006D356B">
        <w:rPr>
          <w:b/>
          <w:lang w:eastAsia="uk-UA"/>
        </w:rPr>
        <w:t xml:space="preserve"> </w:t>
      </w:r>
      <w:r w:rsidRPr="006D356B">
        <w:rPr>
          <w:bCs/>
          <w:lang w:eastAsia="uk-UA"/>
        </w:rPr>
        <w:t xml:space="preserve">з них: нагородна атрибутика – </w:t>
      </w:r>
      <w:r w:rsidRPr="006D356B">
        <w:rPr>
          <w:b/>
          <w:lang w:eastAsia="uk-UA"/>
        </w:rPr>
        <w:t>6</w:t>
      </w:r>
      <w:r>
        <w:rPr>
          <w:b/>
          <w:lang w:eastAsia="uk-UA"/>
        </w:rPr>
        <w:t>5</w:t>
      </w:r>
      <w:r w:rsidRPr="006D356B">
        <w:rPr>
          <w:b/>
          <w:lang w:eastAsia="uk-UA"/>
        </w:rPr>
        <w:t> </w:t>
      </w:r>
      <w:r>
        <w:rPr>
          <w:b/>
          <w:lang w:eastAsia="uk-UA"/>
        </w:rPr>
        <w:t>7</w:t>
      </w:r>
      <w:r w:rsidRPr="006D356B">
        <w:rPr>
          <w:b/>
          <w:lang w:eastAsia="uk-UA"/>
        </w:rPr>
        <w:t xml:space="preserve">00,00 грн; </w:t>
      </w:r>
      <w:r w:rsidRPr="006D356B">
        <w:rPr>
          <w:bCs/>
          <w:lang w:eastAsia="uk-UA"/>
        </w:rPr>
        <w:t>матеріальне стимулювання</w:t>
      </w:r>
      <w:r>
        <w:rPr>
          <w:bCs/>
          <w:lang w:eastAsia="uk-UA"/>
        </w:rPr>
        <w:t xml:space="preserve"> </w:t>
      </w:r>
      <w:r w:rsidRPr="006D356B">
        <w:rPr>
          <w:bCs/>
          <w:lang w:eastAsia="uk-UA"/>
        </w:rPr>
        <w:t xml:space="preserve">– </w:t>
      </w:r>
      <w:r>
        <w:rPr>
          <w:b/>
          <w:lang w:eastAsia="uk-UA"/>
        </w:rPr>
        <w:t>303 5</w:t>
      </w:r>
      <w:r w:rsidRPr="006D356B">
        <w:rPr>
          <w:b/>
          <w:lang w:eastAsia="uk-UA"/>
        </w:rPr>
        <w:t xml:space="preserve">00,00 грн. </w:t>
      </w:r>
    </w:p>
    <w:p w:rsidR="00523077" w:rsidRPr="006D356B" w:rsidRDefault="00523077" w:rsidP="00523077">
      <w:pPr>
        <w:tabs>
          <w:tab w:val="left" w:pos="11081"/>
        </w:tabs>
        <w:ind w:firstLine="567"/>
        <w:jc w:val="both"/>
        <w:rPr>
          <w:b/>
          <w:lang w:eastAsia="uk-UA"/>
        </w:rPr>
      </w:pPr>
      <w:r w:rsidRPr="006D356B">
        <w:rPr>
          <w:bCs/>
          <w:lang w:eastAsia="uk-UA"/>
        </w:rPr>
        <w:t>Було використано:</w:t>
      </w:r>
      <w:r w:rsidRPr="006D356B">
        <w:rPr>
          <w:b/>
          <w:lang w:eastAsia="uk-UA"/>
        </w:rPr>
        <w:t xml:space="preserve"> </w:t>
      </w:r>
      <w:r w:rsidRPr="006D356B">
        <w:rPr>
          <w:bCs/>
          <w:lang w:eastAsia="uk-UA"/>
        </w:rPr>
        <w:t xml:space="preserve">нагородна атрибутика – </w:t>
      </w:r>
      <w:r w:rsidRPr="006D356B">
        <w:rPr>
          <w:b/>
          <w:lang w:eastAsia="uk-UA"/>
        </w:rPr>
        <w:t>5</w:t>
      </w:r>
      <w:r>
        <w:rPr>
          <w:b/>
          <w:lang w:eastAsia="uk-UA"/>
        </w:rPr>
        <w:t>0 818</w:t>
      </w:r>
      <w:r w:rsidRPr="006D356B">
        <w:rPr>
          <w:b/>
          <w:lang w:eastAsia="uk-UA"/>
        </w:rPr>
        <w:t>,00 грн;</w:t>
      </w:r>
      <w:r w:rsidRPr="006D356B">
        <w:rPr>
          <w:bCs/>
          <w:lang w:eastAsia="uk-UA"/>
        </w:rPr>
        <w:t xml:space="preserve"> матеріальне стимулювання – </w:t>
      </w:r>
      <w:r>
        <w:rPr>
          <w:b/>
          <w:lang w:eastAsia="uk-UA"/>
        </w:rPr>
        <w:t>303 5</w:t>
      </w:r>
      <w:r w:rsidRPr="006D356B">
        <w:rPr>
          <w:b/>
          <w:lang w:eastAsia="uk-UA"/>
        </w:rPr>
        <w:t xml:space="preserve">00,00 грн. </w:t>
      </w:r>
      <w:r w:rsidRPr="006D356B">
        <w:rPr>
          <w:bCs/>
          <w:lang w:eastAsia="uk-UA"/>
        </w:rPr>
        <w:t xml:space="preserve">Залишок склав: </w:t>
      </w:r>
      <w:r w:rsidRPr="006D356B">
        <w:rPr>
          <w:b/>
          <w:lang w:eastAsia="uk-UA"/>
        </w:rPr>
        <w:t>1</w:t>
      </w:r>
      <w:r>
        <w:rPr>
          <w:b/>
          <w:lang w:eastAsia="uk-UA"/>
        </w:rPr>
        <w:t>4 882</w:t>
      </w:r>
      <w:r w:rsidRPr="006D356B">
        <w:rPr>
          <w:b/>
          <w:lang w:eastAsia="uk-UA"/>
        </w:rPr>
        <w:t>,00 грн.</w:t>
      </w:r>
    </w:p>
    <w:p w:rsidR="00523077" w:rsidRPr="006D356B" w:rsidRDefault="00523077" w:rsidP="00523077">
      <w:pPr>
        <w:tabs>
          <w:tab w:val="left" w:pos="567"/>
        </w:tabs>
        <w:jc w:val="both"/>
        <w:rPr>
          <w:color w:val="000000"/>
          <w:lang w:eastAsia="uk-UA"/>
        </w:rPr>
      </w:pPr>
      <w:r w:rsidRPr="006D356B">
        <w:rPr>
          <w:color w:val="000000"/>
          <w:lang w:eastAsia="uk-UA"/>
        </w:rPr>
        <w:tab/>
      </w:r>
    </w:p>
    <w:p w:rsidR="00523077" w:rsidRPr="006D356B" w:rsidRDefault="00523077" w:rsidP="00523077">
      <w:pPr>
        <w:tabs>
          <w:tab w:val="left" w:pos="567"/>
        </w:tabs>
        <w:jc w:val="both"/>
        <w:rPr>
          <w:color w:val="000000"/>
          <w:lang w:eastAsia="uk-UA"/>
        </w:rPr>
      </w:pPr>
      <w:r w:rsidRPr="006D356B">
        <w:rPr>
          <w:color w:val="000000"/>
          <w:lang w:eastAsia="uk-UA"/>
        </w:rPr>
        <w:tab/>
        <w:t xml:space="preserve">Враховуючи вищезазначене, стан виконання кошторису </w:t>
      </w:r>
      <w:r w:rsidRPr="006D356B">
        <w:t>Програми розвитку системи освіти на території Обухівської міської територіальної громади на 2024-2025 роки</w:t>
      </w:r>
      <w:r w:rsidRPr="006D356B">
        <w:rPr>
          <w:bCs/>
        </w:rPr>
        <w:t xml:space="preserve"> за 202</w:t>
      </w:r>
      <w:r>
        <w:rPr>
          <w:bCs/>
        </w:rPr>
        <w:t>5</w:t>
      </w:r>
      <w:r w:rsidRPr="006D356B">
        <w:rPr>
          <w:bCs/>
        </w:rPr>
        <w:t xml:space="preserve"> рік</w:t>
      </w:r>
      <w:r w:rsidRPr="006D356B">
        <w:rPr>
          <w:color w:val="000000"/>
          <w:lang w:eastAsia="uk-UA"/>
        </w:rPr>
        <w:t xml:space="preserve">  становить </w:t>
      </w:r>
      <w:r>
        <w:rPr>
          <w:color w:val="000000"/>
          <w:lang w:eastAsia="uk-UA"/>
        </w:rPr>
        <w:t>97</w:t>
      </w:r>
      <w:r w:rsidRPr="006D356B">
        <w:rPr>
          <w:color w:val="000000"/>
          <w:lang w:eastAsia="uk-UA"/>
        </w:rPr>
        <w:t>%.</w:t>
      </w:r>
    </w:p>
    <w:p w:rsidR="00523077" w:rsidRDefault="00523077" w:rsidP="0073049A">
      <w:pPr>
        <w:rPr>
          <w:sz w:val="28"/>
          <w:szCs w:val="28"/>
        </w:rPr>
      </w:pPr>
    </w:p>
    <w:p w:rsidR="0073049A" w:rsidRDefault="0073049A" w:rsidP="0073049A">
      <w:pPr>
        <w:jc w:val="center"/>
        <w:rPr>
          <w:sz w:val="28"/>
          <w:szCs w:val="28"/>
        </w:rPr>
      </w:pPr>
    </w:p>
    <w:p w:rsidR="0073049A" w:rsidRPr="006D356B" w:rsidRDefault="0073049A" w:rsidP="0073049A">
      <w:pPr>
        <w:jc w:val="center"/>
        <w:rPr>
          <w:b/>
          <w:bCs/>
        </w:rPr>
      </w:pPr>
      <w:r w:rsidRPr="006D356B">
        <w:rPr>
          <w:b/>
          <w:bCs/>
          <w:color w:val="000000"/>
          <w:lang w:eastAsia="uk-UA"/>
        </w:rPr>
        <w:t xml:space="preserve">Виконання кошторису </w:t>
      </w:r>
      <w:r w:rsidRPr="006D356B">
        <w:rPr>
          <w:b/>
          <w:bCs/>
        </w:rPr>
        <w:t>Програми розвитку системи освіти на території Обухівської міської територіальної громади на 2024-2025 роки за 202</w:t>
      </w:r>
      <w:r w:rsidR="00D14D01">
        <w:rPr>
          <w:b/>
          <w:bCs/>
        </w:rPr>
        <w:t>5</w:t>
      </w:r>
      <w:r w:rsidRPr="006D356B">
        <w:rPr>
          <w:b/>
          <w:bCs/>
        </w:rPr>
        <w:t xml:space="preserve"> рік </w:t>
      </w:r>
    </w:p>
    <w:p w:rsidR="0073049A" w:rsidRPr="006D356B" w:rsidRDefault="0073049A" w:rsidP="0073049A">
      <w:pPr>
        <w:rPr>
          <w:lang w:eastAsia="uk-UA"/>
        </w:rPr>
      </w:pPr>
      <w:r w:rsidRPr="006D356B">
        <w:rPr>
          <w:lang w:eastAsia="uk-UA"/>
        </w:rPr>
        <w:t> </w:t>
      </w:r>
    </w:p>
    <w:tbl>
      <w:tblPr>
        <w:tblW w:w="10207" w:type="dxa"/>
        <w:tblCellSpacing w:w="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2823"/>
        <w:gridCol w:w="28"/>
        <w:gridCol w:w="2074"/>
        <w:gridCol w:w="1316"/>
        <w:gridCol w:w="6"/>
        <w:gridCol w:w="1858"/>
        <w:gridCol w:w="107"/>
        <w:gridCol w:w="1344"/>
      </w:tblGrid>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b/>
                <w:bCs/>
                <w:color w:val="000000"/>
                <w:lang w:eastAsia="uk-UA"/>
              </w:rPr>
              <w:t>№</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20"/>
                <w:szCs w:val="20"/>
                <w:lang w:eastAsia="uk-UA"/>
              </w:rPr>
              <w:t>Зміст заходів</w:t>
            </w:r>
          </w:p>
          <w:p w:rsidR="0073049A" w:rsidRPr="006D356B" w:rsidRDefault="0073049A" w:rsidP="00F37EC5">
            <w:pPr>
              <w:tabs>
                <w:tab w:val="left" w:pos="11081"/>
              </w:tabs>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proofErr w:type="spellStart"/>
            <w:r w:rsidRPr="006D356B">
              <w:rPr>
                <w:b/>
                <w:bCs/>
                <w:color w:val="000000"/>
                <w:sz w:val="18"/>
                <w:szCs w:val="18"/>
                <w:lang w:eastAsia="uk-UA"/>
              </w:rPr>
              <w:t>Обгрунтування</w:t>
            </w:r>
            <w:proofErr w:type="spellEnd"/>
            <w:r w:rsidRPr="006D356B">
              <w:rPr>
                <w:b/>
                <w:bCs/>
                <w:color w:val="000000"/>
                <w:sz w:val="18"/>
                <w:szCs w:val="18"/>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 Виділено </w:t>
            </w:r>
          </w:p>
          <w:p w:rsidR="0073049A" w:rsidRDefault="0073049A" w:rsidP="00F37EC5">
            <w:pPr>
              <w:tabs>
                <w:tab w:val="left" w:pos="11081"/>
              </w:tabs>
              <w:ind w:hanging="108"/>
              <w:jc w:val="center"/>
              <w:rPr>
                <w:b/>
                <w:bCs/>
                <w:color w:val="000000"/>
                <w:sz w:val="20"/>
                <w:szCs w:val="20"/>
                <w:lang w:eastAsia="uk-UA"/>
              </w:rPr>
            </w:pPr>
            <w:r w:rsidRPr="006D356B">
              <w:rPr>
                <w:b/>
                <w:bCs/>
                <w:color w:val="000000"/>
                <w:sz w:val="20"/>
                <w:szCs w:val="20"/>
                <w:lang w:eastAsia="uk-UA"/>
              </w:rPr>
              <w:t>на 202</w:t>
            </w:r>
            <w:r w:rsidR="004D642F">
              <w:rPr>
                <w:b/>
                <w:bCs/>
                <w:color w:val="000000"/>
                <w:sz w:val="20"/>
                <w:szCs w:val="20"/>
                <w:lang w:eastAsia="uk-UA"/>
              </w:rPr>
              <w:t>5</w:t>
            </w:r>
            <w:r w:rsidRPr="006D356B">
              <w:rPr>
                <w:b/>
                <w:bCs/>
                <w:color w:val="000000"/>
                <w:sz w:val="20"/>
                <w:szCs w:val="20"/>
                <w:lang w:eastAsia="uk-UA"/>
              </w:rPr>
              <w:t xml:space="preserve"> рік</w:t>
            </w:r>
          </w:p>
          <w:p w:rsidR="004D642F" w:rsidRPr="004D642F" w:rsidRDefault="004D642F" w:rsidP="00F37EC5">
            <w:pPr>
              <w:tabs>
                <w:tab w:val="left" w:pos="11081"/>
              </w:tabs>
              <w:ind w:hanging="108"/>
              <w:jc w:val="center"/>
              <w:rPr>
                <w:b/>
                <w:bCs/>
                <w:sz w:val="20"/>
                <w:szCs w:val="20"/>
                <w:lang w:eastAsia="uk-UA"/>
              </w:rPr>
            </w:pPr>
            <w:r w:rsidRPr="004D642F">
              <w:rPr>
                <w:b/>
                <w:bCs/>
                <w:sz w:val="20"/>
                <w:szCs w:val="20"/>
                <w:lang w:eastAsia="uk-UA"/>
              </w:rPr>
              <w:t>(грн)</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20"/>
                <w:szCs w:val="20"/>
                <w:lang w:eastAsia="uk-UA"/>
              </w:rPr>
              <w:t xml:space="preserve">Використано за </w:t>
            </w:r>
          </w:p>
          <w:p w:rsidR="0073049A" w:rsidRDefault="0073049A" w:rsidP="00F37EC5">
            <w:pPr>
              <w:tabs>
                <w:tab w:val="left" w:pos="11081"/>
              </w:tabs>
              <w:ind w:hanging="108"/>
              <w:jc w:val="center"/>
              <w:rPr>
                <w:b/>
                <w:bCs/>
                <w:color w:val="000000"/>
                <w:sz w:val="20"/>
                <w:szCs w:val="20"/>
                <w:lang w:eastAsia="uk-UA"/>
              </w:rPr>
            </w:pPr>
            <w:r w:rsidRPr="006D356B">
              <w:rPr>
                <w:b/>
                <w:bCs/>
                <w:color w:val="000000"/>
                <w:sz w:val="20"/>
                <w:szCs w:val="20"/>
                <w:lang w:eastAsia="uk-UA"/>
              </w:rPr>
              <w:t>    202</w:t>
            </w:r>
            <w:r w:rsidR="004D642F">
              <w:rPr>
                <w:b/>
                <w:bCs/>
                <w:color w:val="000000"/>
                <w:sz w:val="20"/>
                <w:szCs w:val="20"/>
                <w:lang w:eastAsia="uk-UA"/>
              </w:rPr>
              <w:t>5</w:t>
            </w:r>
            <w:r w:rsidRPr="006D356B">
              <w:rPr>
                <w:b/>
                <w:bCs/>
                <w:color w:val="000000"/>
                <w:sz w:val="20"/>
                <w:szCs w:val="20"/>
                <w:lang w:eastAsia="uk-UA"/>
              </w:rPr>
              <w:t xml:space="preserve"> рік</w:t>
            </w:r>
          </w:p>
          <w:p w:rsidR="004D642F" w:rsidRPr="004D642F" w:rsidRDefault="004D642F" w:rsidP="00F37EC5">
            <w:pPr>
              <w:tabs>
                <w:tab w:val="left" w:pos="11081"/>
              </w:tabs>
              <w:ind w:hanging="108"/>
              <w:jc w:val="center"/>
              <w:rPr>
                <w:sz w:val="20"/>
                <w:szCs w:val="20"/>
                <w:lang w:eastAsia="uk-UA"/>
              </w:rPr>
            </w:pPr>
            <w:r>
              <w:rPr>
                <w:b/>
                <w:bCs/>
                <w:sz w:val="20"/>
                <w:szCs w:val="20"/>
                <w:lang w:eastAsia="uk-UA"/>
              </w:rPr>
              <w:t>(грн)</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4D642F" w:rsidRDefault="0073049A" w:rsidP="00F37EC5">
            <w:pPr>
              <w:tabs>
                <w:tab w:val="left" w:pos="11081"/>
              </w:tabs>
              <w:ind w:hanging="108"/>
              <w:jc w:val="center"/>
              <w:rPr>
                <w:b/>
                <w:bCs/>
                <w:color w:val="000000"/>
                <w:sz w:val="20"/>
                <w:szCs w:val="20"/>
                <w:lang w:eastAsia="uk-UA"/>
              </w:rPr>
            </w:pPr>
            <w:r w:rsidRPr="006D356B">
              <w:rPr>
                <w:b/>
                <w:bCs/>
                <w:color w:val="000000"/>
                <w:sz w:val="20"/>
                <w:szCs w:val="20"/>
                <w:lang w:eastAsia="uk-UA"/>
              </w:rPr>
              <w:t>Залишок</w:t>
            </w:r>
          </w:p>
          <w:p w:rsidR="0073049A" w:rsidRPr="006D356B" w:rsidRDefault="004D642F" w:rsidP="00F37EC5">
            <w:pPr>
              <w:tabs>
                <w:tab w:val="left" w:pos="11081"/>
              </w:tabs>
              <w:ind w:hanging="108"/>
              <w:jc w:val="center"/>
              <w:rPr>
                <w:lang w:eastAsia="uk-UA"/>
              </w:rPr>
            </w:pPr>
            <w:r>
              <w:rPr>
                <w:b/>
                <w:bCs/>
                <w:color w:val="000000"/>
                <w:sz w:val="20"/>
                <w:szCs w:val="20"/>
                <w:lang w:eastAsia="uk-UA"/>
              </w:rPr>
              <w:t>(грн)</w:t>
            </w:r>
            <w:r w:rsidR="0073049A" w:rsidRPr="006D356B">
              <w:rPr>
                <w:b/>
                <w:bCs/>
                <w:color w:val="000000"/>
                <w:sz w:val="20"/>
                <w:szCs w:val="20"/>
                <w:lang w:eastAsia="uk-UA"/>
              </w:rPr>
              <w:t xml:space="preserve">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2</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jc w:val="center"/>
              <w:rPr>
                <w:lang w:eastAsia="uk-UA"/>
              </w:rPr>
            </w:pPr>
            <w:r w:rsidRPr="006D356B">
              <w:rPr>
                <w:b/>
                <w:bCs/>
                <w:color w:val="000000"/>
                <w:sz w:val="16"/>
                <w:szCs w:val="16"/>
                <w:lang w:eastAsia="uk-UA"/>
              </w:rPr>
              <w:t>3</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4</w:t>
            </w:r>
          </w:p>
          <w:p w:rsidR="0073049A" w:rsidRPr="006D356B" w:rsidRDefault="0073049A" w:rsidP="00F37EC5">
            <w:pPr>
              <w:tabs>
                <w:tab w:val="left" w:pos="11081"/>
              </w:tabs>
              <w:ind w:hanging="108"/>
              <w:jc w:val="center"/>
              <w:rPr>
                <w:lang w:eastAsia="uk-UA"/>
              </w:rPr>
            </w:pPr>
            <w:r w:rsidRPr="006D356B">
              <w:rPr>
                <w:lang w:eastAsia="uk-UA"/>
              </w:rPr>
              <w:t> </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ind w:hanging="108"/>
              <w:jc w:val="center"/>
              <w:rPr>
                <w:lang w:eastAsia="uk-UA"/>
              </w:rPr>
            </w:pPr>
            <w:r w:rsidRPr="006D356B">
              <w:rPr>
                <w:b/>
                <w:bCs/>
                <w:color w:val="000000"/>
                <w:sz w:val="16"/>
                <w:szCs w:val="16"/>
                <w:lang w:eastAsia="uk-UA"/>
              </w:rPr>
              <w:t>5</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ind w:hanging="108"/>
              <w:jc w:val="center"/>
              <w:rPr>
                <w:lang w:eastAsia="uk-UA"/>
              </w:rPr>
            </w:pPr>
            <w:r>
              <w:rPr>
                <w:b/>
                <w:bCs/>
                <w:sz w:val="16"/>
                <w:szCs w:val="16"/>
                <w:lang w:eastAsia="uk-UA"/>
              </w:rPr>
              <w:t>6</w:t>
            </w:r>
            <w:r w:rsidR="0073049A" w:rsidRPr="006D356B">
              <w:rPr>
                <w:lang w:eastAsia="uk-UA"/>
              </w:rPr>
              <w:t> </w:t>
            </w: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1.</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jc w:val="center"/>
              <w:rPr>
                <w:b/>
                <w:bCs/>
              </w:rPr>
            </w:pPr>
            <w:r w:rsidRPr="006D356B">
              <w:rPr>
                <w:b/>
                <w:bCs/>
              </w:rPr>
              <w:t xml:space="preserve">до </w:t>
            </w:r>
            <w:proofErr w:type="spellStart"/>
            <w:r w:rsidRPr="006D356B">
              <w:rPr>
                <w:b/>
                <w:bCs/>
              </w:rPr>
              <w:t>проєкту</w:t>
            </w:r>
            <w:proofErr w:type="spellEnd"/>
            <w:r w:rsidRPr="006D356B">
              <w:rPr>
                <w:b/>
                <w:bCs/>
              </w:rPr>
              <w:t xml:space="preserve"> «Національно-патріотичне виховання дітей та </w:t>
            </w:r>
          </w:p>
          <w:p w:rsidR="0073049A" w:rsidRPr="006D356B" w:rsidRDefault="0073049A" w:rsidP="00F37EC5">
            <w:pPr>
              <w:jc w:val="center"/>
              <w:rPr>
                <w:b/>
                <w:bCs/>
                <w:kern w:val="36"/>
                <w:lang w:eastAsia="uk-UA"/>
              </w:rPr>
            </w:pPr>
            <w:r w:rsidRPr="006D356B">
              <w:rPr>
                <w:b/>
                <w:bCs/>
              </w:rPr>
              <w:t xml:space="preserve">учнівської молоді на території Обухівської міської територіальної громади» </w:t>
            </w:r>
          </w:p>
          <w:p w:rsidR="0073049A" w:rsidRPr="006D356B" w:rsidRDefault="0073049A" w:rsidP="00F37EC5">
            <w:pPr>
              <w:keepNext/>
              <w:jc w:val="center"/>
              <w:outlineLvl w:val="0"/>
              <w:rPr>
                <w:b/>
                <w:bCs/>
                <w:kern w:val="36"/>
                <w:lang w:eastAsia="uk-UA"/>
              </w:rPr>
            </w:pPr>
            <w:r w:rsidRPr="006D356B">
              <w:rPr>
                <w:b/>
                <w:bCs/>
                <w:color w:val="000000"/>
                <w:kern w:val="36"/>
                <w:lang w:eastAsia="uk-UA"/>
              </w:rPr>
              <w:t>за 202</w:t>
            </w:r>
            <w:r w:rsidR="004D642F">
              <w:rPr>
                <w:b/>
                <w:bCs/>
                <w:color w:val="000000"/>
                <w:kern w:val="36"/>
                <w:lang w:eastAsia="uk-UA"/>
              </w:rPr>
              <w:t>5</w:t>
            </w:r>
            <w:r w:rsidRPr="006D356B">
              <w:rPr>
                <w:b/>
                <w:bCs/>
                <w:color w:val="000000"/>
                <w:kern w:val="36"/>
                <w:lang w:eastAsia="uk-UA"/>
              </w:rPr>
              <w:t xml:space="preserve"> рік</w:t>
            </w:r>
          </w:p>
          <w:p w:rsidR="0073049A" w:rsidRPr="006D356B" w:rsidRDefault="0073049A" w:rsidP="00F37EC5">
            <w:pPr>
              <w:tabs>
                <w:tab w:val="left" w:pos="11081"/>
              </w:tabs>
              <w:jc w:val="center"/>
              <w:rPr>
                <w:lang w:eastAsia="uk-UA"/>
              </w:rPr>
            </w:pPr>
          </w:p>
        </w:tc>
      </w:tr>
      <w:tr w:rsidR="0073049A" w:rsidRPr="006D356B" w:rsidTr="00F37EC5">
        <w:trPr>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rPr>
                <w:lang w:eastAsia="uk-UA"/>
              </w:rPr>
            </w:pPr>
            <w:r w:rsidRPr="006D356B">
              <w:rPr>
                <w:color w:val="000000"/>
                <w:lang w:eastAsia="uk-UA"/>
              </w:rPr>
              <w:lastRenderedPageBreak/>
              <w:t>1.1.</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567"/>
              </w:tabs>
              <w:jc w:val="center"/>
              <w:rPr>
                <w:bCs/>
              </w:rPr>
            </w:pPr>
            <w:r w:rsidRPr="006D356B">
              <w:rPr>
                <w:shd w:val="clear" w:color="auto" w:fill="FFFFFF"/>
              </w:rPr>
              <w:t>Дитячо-юнацька військово-патріотична</w:t>
            </w:r>
            <w:r w:rsidRPr="006D356B">
              <w:t xml:space="preserve"> </w:t>
            </w:r>
            <w:r w:rsidRPr="006D356B">
              <w:rPr>
                <w:shd w:val="clear" w:color="auto" w:fill="FFFFFF"/>
              </w:rPr>
              <w:t>гра «Сокіл» («Джура») –</w:t>
            </w:r>
            <w:r w:rsidRPr="006D356B">
              <w:t xml:space="preserve">територіальний етап </w:t>
            </w:r>
            <w:r w:rsidRPr="006D356B">
              <w:rPr>
                <w:bCs/>
              </w:rPr>
              <w:t xml:space="preserve">до </w:t>
            </w:r>
            <w:proofErr w:type="spellStart"/>
            <w:r w:rsidRPr="006D356B">
              <w:rPr>
                <w:bCs/>
              </w:rPr>
              <w:t>проєкту</w:t>
            </w:r>
            <w:proofErr w:type="spellEnd"/>
            <w:r w:rsidRPr="006D356B">
              <w:rPr>
                <w:bCs/>
              </w:rPr>
              <w:t xml:space="preserve"> «Національно-патріотичне виховання дітей та учнівської молоді на території Обухівської міської територіальної громади» на 202</w:t>
            </w:r>
            <w:r w:rsidR="004D642F">
              <w:rPr>
                <w:bCs/>
              </w:rPr>
              <w:t>5</w:t>
            </w:r>
            <w:r w:rsidRPr="006D356B">
              <w:rPr>
                <w:bCs/>
              </w:rPr>
              <w:t xml:space="preserve"> рік</w:t>
            </w:r>
          </w:p>
          <w:p w:rsidR="0073049A" w:rsidRPr="006D356B" w:rsidRDefault="0073049A" w:rsidP="00F37EC5">
            <w:pPr>
              <w:jc w:val="center"/>
              <w:rPr>
                <w:lang w:eastAsia="uk-UA"/>
              </w:rPr>
            </w:pPr>
          </w:p>
        </w:tc>
        <w:tc>
          <w:tcPr>
            <w:tcW w:w="2102"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rPr>
                <w:bCs/>
              </w:rPr>
            </w:pPr>
            <w:r w:rsidRPr="006D356B">
              <w:rPr>
                <w:bCs/>
              </w:rPr>
              <w:t>- харчування</w:t>
            </w:r>
          </w:p>
          <w:p w:rsidR="0073049A" w:rsidRPr="006D356B" w:rsidRDefault="0073049A" w:rsidP="00F37EC5">
            <w:pPr>
              <w:spacing w:after="160" w:line="259" w:lineRule="auto"/>
              <w:rPr>
                <w:bCs/>
              </w:rPr>
            </w:pPr>
          </w:p>
          <w:p w:rsidR="0073049A" w:rsidRPr="006D356B" w:rsidRDefault="0073049A" w:rsidP="00F37EC5">
            <w:pPr>
              <w:spacing w:after="160" w:line="259" w:lineRule="auto"/>
              <w:rPr>
                <w:bCs/>
              </w:rPr>
            </w:pPr>
            <w:r w:rsidRPr="006D356B">
              <w:rPr>
                <w:bCs/>
              </w:rPr>
              <w:t>- нагородна атрибутика (</w:t>
            </w:r>
            <w:r w:rsidRPr="006D356B">
              <w:t xml:space="preserve">грамоти, дипломи, кубки, подарунки) </w:t>
            </w:r>
          </w:p>
          <w:p w:rsidR="0073049A" w:rsidRPr="006D356B" w:rsidRDefault="0073049A" w:rsidP="00F37EC5">
            <w:pPr>
              <w:spacing w:after="160" w:line="259" w:lineRule="auto"/>
              <w:rPr>
                <w:lang w:eastAsia="uk-UA"/>
              </w:rPr>
            </w:pPr>
          </w:p>
        </w:tc>
        <w:tc>
          <w:tcPr>
            <w:tcW w:w="1316" w:type="dxa"/>
            <w:tcBorders>
              <w:top w:val="single" w:sz="4" w:space="0" w:color="000000"/>
              <w:left w:val="single" w:sz="4" w:space="0" w:color="000000"/>
              <w:bottom w:val="single" w:sz="4" w:space="0" w:color="000000"/>
              <w:right w:val="single" w:sz="4" w:space="0" w:color="000000"/>
            </w:tcBorders>
            <w:hideMark/>
          </w:tcPr>
          <w:p w:rsidR="0073049A" w:rsidRPr="006D356B" w:rsidRDefault="004D642F" w:rsidP="00F37EC5">
            <w:pPr>
              <w:tabs>
                <w:tab w:val="left" w:pos="11081"/>
              </w:tabs>
              <w:ind w:hanging="108"/>
              <w:rPr>
                <w:bCs/>
              </w:rPr>
            </w:pPr>
            <w:r>
              <w:rPr>
                <w:bCs/>
              </w:rPr>
              <w:t xml:space="preserve"> </w:t>
            </w:r>
            <w:r w:rsidR="00D14D01">
              <w:rPr>
                <w:bCs/>
              </w:rPr>
              <w:t xml:space="preserve">62 </w:t>
            </w:r>
            <w:r>
              <w:rPr>
                <w:bCs/>
              </w:rPr>
              <w:t>300</w:t>
            </w:r>
            <w:r w:rsidR="0073049A" w:rsidRPr="006D356B">
              <w:rPr>
                <w:bCs/>
              </w:rPr>
              <w:t>,00</w:t>
            </w:r>
          </w:p>
          <w:p w:rsidR="0073049A" w:rsidRPr="006D356B" w:rsidRDefault="0073049A" w:rsidP="00F37EC5">
            <w:pPr>
              <w:spacing w:after="160" w:line="259" w:lineRule="auto"/>
              <w:rPr>
                <w:bCs/>
              </w:rPr>
            </w:pPr>
          </w:p>
          <w:p w:rsidR="0073049A" w:rsidRPr="006D356B" w:rsidRDefault="004D642F" w:rsidP="00F37EC5">
            <w:pPr>
              <w:spacing w:after="160" w:line="259" w:lineRule="auto"/>
            </w:pPr>
            <w:r>
              <w:t>28 000,00</w:t>
            </w:r>
          </w:p>
          <w:p w:rsidR="0073049A" w:rsidRPr="006D356B" w:rsidRDefault="0073049A" w:rsidP="00F37EC5">
            <w:pPr>
              <w:spacing w:after="160" w:line="259" w:lineRule="auto"/>
              <w:rPr>
                <w:lang w:eastAsia="uk-UA"/>
              </w:rPr>
            </w:pPr>
          </w:p>
        </w:tc>
        <w:tc>
          <w:tcPr>
            <w:tcW w:w="1864"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4D642F" w:rsidP="00F37EC5">
            <w:pPr>
              <w:tabs>
                <w:tab w:val="left" w:pos="11081"/>
              </w:tabs>
            </w:pPr>
            <w:r>
              <w:t>62 280</w:t>
            </w:r>
            <w:r w:rsidR="0073049A" w:rsidRPr="006D356B">
              <w:t>,00</w:t>
            </w:r>
          </w:p>
          <w:p w:rsidR="0073049A" w:rsidRPr="006D356B" w:rsidRDefault="0073049A" w:rsidP="00F37EC5">
            <w:pPr>
              <w:spacing w:after="160" w:line="259" w:lineRule="auto"/>
            </w:pPr>
          </w:p>
          <w:p w:rsidR="0073049A" w:rsidRPr="006D356B" w:rsidRDefault="004D642F" w:rsidP="00F37EC5">
            <w:pPr>
              <w:spacing w:after="160" w:line="259" w:lineRule="auto"/>
            </w:pPr>
            <w:r>
              <w:t>28 000,00</w:t>
            </w:r>
          </w:p>
          <w:p w:rsidR="0073049A" w:rsidRPr="006D356B" w:rsidRDefault="0073049A" w:rsidP="00F37EC5">
            <w:pPr>
              <w:spacing w:after="160" w:line="259" w:lineRule="auto"/>
              <w:rPr>
                <w:lang w:eastAsia="uk-UA"/>
              </w:rPr>
            </w:pPr>
          </w:p>
        </w:tc>
        <w:tc>
          <w:tcPr>
            <w:tcW w:w="1451" w:type="dxa"/>
            <w:gridSpan w:val="2"/>
            <w:tcBorders>
              <w:top w:val="single" w:sz="4" w:space="0" w:color="000000"/>
              <w:left w:val="single" w:sz="4" w:space="0" w:color="000000"/>
              <w:bottom w:val="single" w:sz="4" w:space="0" w:color="000000"/>
              <w:right w:val="single" w:sz="4" w:space="0" w:color="000000"/>
            </w:tcBorders>
            <w:hideMark/>
          </w:tcPr>
          <w:p w:rsidR="0073049A" w:rsidRPr="006D356B" w:rsidRDefault="0073049A" w:rsidP="00F37EC5">
            <w:pPr>
              <w:tabs>
                <w:tab w:val="left" w:pos="11081"/>
              </w:tabs>
              <w:ind w:hanging="108"/>
              <w:rPr>
                <w:lang w:eastAsia="uk-UA"/>
              </w:rPr>
            </w:pPr>
            <w:r w:rsidRPr="006D356B">
              <w:rPr>
                <w:lang w:eastAsia="uk-UA"/>
              </w:rPr>
              <w:t> </w:t>
            </w:r>
            <w:r w:rsidR="004D642F">
              <w:rPr>
                <w:lang w:eastAsia="uk-UA"/>
              </w:rPr>
              <w:t>20,00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0</w:t>
            </w:r>
          </w:p>
          <w:p w:rsidR="0073049A" w:rsidRPr="006D356B" w:rsidRDefault="0073049A" w:rsidP="00F37EC5">
            <w:pPr>
              <w:spacing w:after="160" w:line="259" w:lineRule="auto"/>
              <w:rPr>
                <w:lang w:eastAsia="uk-UA"/>
              </w:rPr>
            </w:pPr>
          </w:p>
        </w:tc>
      </w:tr>
      <w:tr w:rsidR="0073049A" w:rsidRPr="006D356B" w:rsidTr="000A7F2F">
        <w:trPr>
          <w:trHeight w:val="353"/>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11081"/>
              </w:tabs>
              <w:rPr>
                <w:lang w:eastAsia="uk-UA"/>
              </w:rPr>
            </w:pPr>
            <w:r w:rsidRPr="006D356B">
              <w:rPr>
                <w:lang w:eastAsia="uk-UA"/>
              </w:rPr>
              <w:t> </w:t>
            </w:r>
          </w:p>
        </w:tc>
        <w:tc>
          <w:tcPr>
            <w:tcW w:w="2823"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jc w:val="center"/>
              <w:rPr>
                <w:lang w:eastAsia="uk-UA"/>
              </w:rPr>
            </w:pPr>
            <w:r w:rsidRPr="006D356B">
              <w:rPr>
                <w:b/>
                <w:bCs/>
                <w:color w:val="000000"/>
                <w:lang w:eastAsia="uk-UA"/>
              </w:rPr>
              <w:t>УСЬОГО</w:t>
            </w:r>
          </w:p>
        </w:tc>
        <w:tc>
          <w:tcPr>
            <w:tcW w:w="2102"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73049A" w:rsidP="00F37EC5">
            <w:pPr>
              <w:tabs>
                <w:tab w:val="left" w:pos="240"/>
              </w:tabs>
              <w:jc w:val="both"/>
              <w:rPr>
                <w:lang w:eastAsia="uk-UA"/>
              </w:rPr>
            </w:pPr>
            <w:r w:rsidRPr="006D356B">
              <w:rPr>
                <w:lang w:eastAsia="uk-UA"/>
              </w:rPr>
              <w:t> </w:t>
            </w:r>
          </w:p>
        </w:tc>
        <w:tc>
          <w:tcPr>
            <w:tcW w:w="1316" w:type="dxa"/>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rPr>
                <w:b/>
                <w:bCs/>
                <w:lang w:eastAsia="uk-UA"/>
              </w:rPr>
            </w:pPr>
            <w:r>
              <w:rPr>
                <w:b/>
                <w:bCs/>
              </w:rPr>
              <w:t>90 300</w:t>
            </w:r>
            <w:r w:rsidR="0073049A" w:rsidRPr="006D356B">
              <w:rPr>
                <w:b/>
                <w:bCs/>
              </w:rPr>
              <w:t>,00</w:t>
            </w:r>
          </w:p>
        </w:tc>
        <w:tc>
          <w:tcPr>
            <w:tcW w:w="1864"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rPr>
                <w:b/>
                <w:bCs/>
                <w:lang w:eastAsia="uk-UA"/>
              </w:rPr>
            </w:pPr>
            <w:r>
              <w:rPr>
                <w:b/>
                <w:bCs/>
                <w:lang w:eastAsia="uk-UA"/>
              </w:rPr>
              <w:t>90 280,00</w:t>
            </w:r>
          </w:p>
        </w:tc>
        <w:tc>
          <w:tcPr>
            <w:tcW w:w="1451" w:type="dxa"/>
            <w:gridSpan w:val="2"/>
            <w:tcBorders>
              <w:top w:val="single" w:sz="4" w:space="0" w:color="000000"/>
              <w:left w:val="single" w:sz="4" w:space="0" w:color="000000"/>
              <w:bottom w:val="single" w:sz="4" w:space="0" w:color="000000"/>
              <w:right w:val="single" w:sz="4" w:space="0" w:color="000000"/>
            </w:tcBorders>
            <w:vAlign w:val="center"/>
            <w:hideMark/>
          </w:tcPr>
          <w:p w:rsidR="0073049A" w:rsidRPr="006D356B" w:rsidRDefault="004D642F" w:rsidP="00F37EC5">
            <w:pPr>
              <w:tabs>
                <w:tab w:val="left" w:pos="11081"/>
              </w:tabs>
              <w:ind w:hanging="108"/>
              <w:rPr>
                <w:b/>
                <w:bCs/>
                <w:lang w:eastAsia="uk-UA"/>
              </w:rPr>
            </w:pPr>
            <w:r>
              <w:rPr>
                <w:b/>
                <w:bCs/>
                <w:lang w:eastAsia="uk-UA"/>
              </w:rPr>
              <w:t xml:space="preserve">  20,00</w:t>
            </w:r>
          </w:p>
          <w:p w:rsidR="0073049A" w:rsidRPr="006D356B" w:rsidRDefault="0073049A" w:rsidP="00F37EC5">
            <w:pPr>
              <w:tabs>
                <w:tab w:val="left" w:pos="11081"/>
              </w:tabs>
              <w:jc w:val="center"/>
              <w:rPr>
                <w:b/>
                <w:bCs/>
                <w:lang w:eastAsia="uk-UA"/>
              </w:rPr>
            </w:pP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w:t>
            </w:r>
          </w:p>
        </w:tc>
        <w:tc>
          <w:tcPr>
            <w:tcW w:w="9556" w:type="dxa"/>
            <w:gridSpan w:val="8"/>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ind w:hanging="108"/>
              <w:jc w:val="center"/>
              <w:rPr>
                <w:lang w:eastAsia="uk-UA"/>
              </w:rPr>
            </w:pPr>
            <w:r w:rsidRPr="006D356B">
              <w:rPr>
                <w:b/>
                <w:lang w:eastAsia="uk-UA"/>
              </w:rPr>
              <w:t xml:space="preserve">до </w:t>
            </w:r>
            <w:proofErr w:type="spellStart"/>
            <w:r w:rsidRPr="006D356B">
              <w:rPr>
                <w:b/>
                <w:lang w:eastAsia="uk-UA"/>
              </w:rPr>
              <w:t>проєкту</w:t>
            </w:r>
            <w:proofErr w:type="spellEnd"/>
            <w:r w:rsidRPr="006D356B">
              <w:rPr>
                <w:b/>
                <w:lang w:eastAsia="uk-UA"/>
              </w:rPr>
              <w:t xml:space="preserve"> «Обдарована дитина» </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r w:rsidRPr="006D356B">
              <w:rPr>
                <w:lang w:eastAsia="uk-UA"/>
              </w:rPr>
              <w:t>2.1.</w:t>
            </w: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Cs/>
                <w:lang w:eastAsia="uk-UA"/>
              </w:rPr>
            </w:pPr>
            <w:r w:rsidRPr="006D356B">
              <w:rPr>
                <w:bCs/>
                <w:lang w:eastAsia="uk-UA"/>
              </w:rPr>
              <w:t>Матеріальне стимулювання обдарованої учнівської молоді закладів освіти  Обухівської МТГ на 202</w:t>
            </w:r>
            <w:r w:rsidR="004D642F">
              <w:rPr>
                <w:bCs/>
                <w:lang w:eastAsia="uk-UA"/>
              </w:rPr>
              <w:t>5</w:t>
            </w:r>
            <w:r w:rsidRPr="006D356B">
              <w:rPr>
                <w:bCs/>
                <w:lang w:eastAsia="uk-UA"/>
              </w:rPr>
              <w:t xml:space="preserve"> рік</w:t>
            </w:r>
          </w:p>
          <w:p w:rsidR="0073049A" w:rsidRPr="006D356B" w:rsidRDefault="0073049A" w:rsidP="00F37EC5">
            <w:pPr>
              <w:tabs>
                <w:tab w:val="left" w:pos="11081"/>
              </w:tabs>
              <w:ind w:hanging="108"/>
              <w:rPr>
                <w:lang w:eastAsia="uk-UA"/>
              </w:rPr>
            </w:pP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r w:rsidRPr="006D356B">
              <w:rPr>
                <w:lang w:eastAsia="uk-UA"/>
              </w:rPr>
              <w:t>-  нагородна атрибутика</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 м</w:t>
            </w:r>
            <w:r w:rsidRPr="006D356B">
              <w:rPr>
                <w:bCs/>
                <w:lang w:eastAsia="uk-UA"/>
              </w:rPr>
              <w:t>атеріальне стимулювання</w:t>
            </w: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lang w:eastAsia="uk-UA"/>
              </w:rPr>
            </w:pPr>
            <w:r>
              <w:rPr>
                <w:lang w:eastAsia="uk-UA"/>
              </w:rPr>
              <w:t xml:space="preserve">  65 700</w:t>
            </w:r>
            <w:r w:rsidR="0073049A" w:rsidRPr="006D356B">
              <w:rPr>
                <w:lang w:eastAsia="uk-UA"/>
              </w:rPr>
              <w:t>,00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891025" w:rsidP="00F37EC5">
            <w:pPr>
              <w:spacing w:after="160" w:line="259" w:lineRule="auto"/>
              <w:rPr>
                <w:lang w:eastAsia="uk-UA"/>
              </w:rPr>
            </w:pPr>
            <w:r>
              <w:rPr>
                <w:lang w:eastAsia="uk-UA"/>
              </w:rPr>
              <w:t>303 500</w:t>
            </w:r>
            <w:r w:rsidR="0073049A" w:rsidRPr="006D356B">
              <w:rPr>
                <w:lang w:eastAsia="uk-UA"/>
              </w:rPr>
              <w:t>,00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lang w:eastAsia="uk-UA"/>
              </w:rPr>
            </w:pPr>
            <w:r>
              <w:rPr>
                <w:lang w:eastAsia="uk-UA"/>
              </w:rPr>
              <w:t xml:space="preserve">  50 818</w:t>
            </w:r>
            <w:r w:rsidR="0073049A" w:rsidRPr="006D356B">
              <w:rPr>
                <w:lang w:eastAsia="uk-UA"/>
              </w:rPr>
              <w:t>,00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891025" w:rsidP="00F37EC5">
            <w:pPr>
              <w:spacing w:after="160" w:line="259" w:lineRule="auto"/>
              <w:rPr>
                <w:lang w:eastAsia="uk-UA"/>
              </w:rPr>
            </w:pPr>
            <w:r>
              <w:rPr>
                <w:lang w:eastAsia="uk-UA"/>
              </w:rPr>
              <w:t>303 500</w:t>
            </w:r>
            <w:r w:rsidR="0073049A" w:rsidRPr="006D356B">
              <w:rPr>
                <w:lang w:eastAsia="uk-UA"/>
              </w:rPr>
              <w:t>,00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73049A" w:rsidP="00F37EC5">
            <w:pPr>
              <w:tabs>
                <w:tab w:val="left" w:pos="11081"/>
              </w:tabs>
              <w:ind w:hanging="108"/>
              <w:rPr>
                <w:lang w:eastAsia="uk-UA"/>
              </w:rPr>
            </w:pPr>
            <w:r w:rsidRPr="006D356B">
              <w:rPr>
                <w:lang w:eastAsia="uk-UA"/>
              </w:rPr>
              <w:t xml:space="preserve"> </w:t>
            </w:r>
            <w:r w:rsidR="00891025">
              <w:rPr>
                <w:lang w:eastAsia="uk-UA"/>
              </w:rPr>
              <w:t>14 882</w:t>
            </w:r>
            <w:r w:rsidRPr="006D356B">
              <w:rPr>
                <w:lang w:eastAsia="uk-UA"/>
              </w:rPr>
              <w:t>,00</w:t>
            </w: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p>
          <w:p w:rsidR="0073049A" w:rsidRPr="006D356B" w:rsidRDefault="0073049A" w:rsidP="00F37EC5">
            <w:pPr>
              <w:spacing w:after="160" w:line="259" w:lineRule="auto"/>
              <w:rPr>
                <w:lang w:eastAsia="uk-UA"/>
              </w:rPr>
            </w:pPr>
            <w:r w:rsidRPr="006D356B">
              <w:rPr>
                <w:lang w:eastAsia="uk-UA"/>
              </w:rPr>
              <w:t>0</w:t>
            </w:r>
          </w:p>
        </w:tc>
      </w:tr>
      <w:tr w:rsidR="0073049A" w:rsidRPr="006D356B" w:rsidTr="000A7F2F">
        <w:trPr>
          <w:trHeight w:val="242"/>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tcPr>
          <w:p w:rsidR="0073049A" w:rsidRPr="006D356B" w:rsidRDefault="0073049A" w:rsidP="00F37EC5">
            <w:pPr>
              <w:tabs>
                <w:tab w:val="left" w:pos="11081"/>
              </w:tabs>
              <w:ind w:hanging="108"/>
              <w:jc w:val="center"/>
              <w:rPr>
                <w:b/>
                <w:lang w:eastAsia="uk-UA"/>
              </w:rPr>
            </w:pPr>
            <w:r w:rsidRPr="006D356B">
              <w:rPr>
                <w:b/>
                <w:lang w:eastAsia="uk-UA"/>
              </w:rPr>
              <w:t>УСЬОГО</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b/>
                <w:bCs/>
                <w:lang w:eastAsia="uk-UA"/>
              </w:rPr>
            </w:pPr>
            <w:r>
              <w:rPr>
                <w:b/>
                <w:bCs/>
                <w:lang w:eastAsia="uk-UA"/>
              </w:rPr>
              <w:t xml:space="preserve"> 369</w:t>
            </w:r>
            <w:r w:rsidR="0073049A" w:rsidRPr="006D356B">
              <w:rPr>
                <w:b/>
                <w:bCs/>
                <w:lang w:eastAsia="uk-UA"/>
              </w:rPr>
              <w:t> 200,00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Pr="006D356B" w:rsidRDefault="00891025" w:rsidP="00F37EC5">
            <w:pPr>
              <w:tabs>
                <w:tab w:val="left" w:pos="11081"/>
              </w:tabs>
              <w:ind w:hanging="108"/>
              <w:rPr>
                <w:b/>
                <w:bCs/>
                <w:lang w:eastAsia="uk-UA"/>
              </w:rPr>
            </w:pPr>
            <w:r>
              <w:rPr>
                <w:b/>
                <w:bCs/>
                <w:lang w:eastAsia="uk-UA"/>
              </w:rPr>
              <w:t xml:space="preserve">  354 318</w:t>
            </w:r>
            <w:r w:rsidR="0073049A" w:rsidRPr="006D356B">
              <w:rPr>
                <w:b/>
                <w:bCs/>
                <w:lang w:eastAsia="uk-UA"/>
              </w:rPr>
              <w:t>,00</w:t>
            </w:r>
          </w:p>
        </w:tc>
        <w:tc>
          <w:tcPr>
            <w:tcW w:w="1344" w:type="dxa"/>
            <w:tcBorders>
              <w:top w:val="single" w:sz="4" w:space="0" w:color="000000"/>
              <w:left w:val="single" w:sz="4" w:space="0" w:color="auto"/>
              <w:bottom w:val="single" w:sz="4" w:space="0" w:color="000000"/>
              <w:right w:val="single" w:sz="4" w:space="0" w:color="000000"/>
            </w:tcBorders>
          </w:tcPr>
          <w:p w:rsidR="0073049A" w:rsidRPr="006D356B" w:rsidRDefault="00891025" w:rsidP="000A7F2F">
            <w:pPr>
              <w:tabs>
                <w:tab w:val="left" w:pos="11081"/>
              </w:tabs>
              <w:ind w:hanging="108"/>
              <w:rPr>
                <w:b/>
                <w:bCs/>
                <w:lang w:eastAsia="uk-UA"/>
              </w:rPr>
            </w:pPr>
            <w:r>
              <w:rPr>
                <w:b/>
                <w:bCs/>
                <w:lang w:eastAsia="uk-UA"/>
              </w:rPr>
              <w:t xml:space="preserve"> 14 882</w:t>
            </w:r>
            <w:r w:rsidR="0073049A" w:rsidRPr="006D356B">
              <w:rPr>
                <w:b/>
                <w:bCs/>
                <w:lang w:eastAsia="uk-UA"/>
              </w:rPr>
              <w:t>,00</w:t>
            </w:r>
          </w:p>
        </w:tc>
      </w:tr>
      <w:tr w:rsidR="0073049A" w:rsidRPr="006D356B" w:rsidTr="00F37EC5">
        <w:trPr>
          <w:trHeight w:val="534"/>
          <w:tblCellSpacing w:w="0" w:type="dxa"/>
        </w:trPr>
        <w:tc>
          <w:tcPr>
            <w:tcW w:w="651" w:type="dxa"/>
            <w:tcBorders>
              <w:top w:val="single" w:sz="4" w:space="0" w:color="000000"/>
              <w:left w:val="single" w:sz="4" w:space="0" w:color="000000"/>
              <w:bottom w:val="single" w:sz="4" w:space="0" w:color="000000"/>
              <w:right w:val="single" w:sz="4" w:space="0" w:color="000000"/>
            </w:tcBorders>
            <w:vAlign w:val="center"/>
          </w:tcPr>
          <w:p w:rsidR="0073049A" w:rsidRPr="006D356B" w:rsidRDefault="0073049A" w:rsidP="00F37EC5">
            <w:pPr>
              <w:tabs>
                <w:tab w:val="left" w:pos="11081"/>
              </w:tabs>
              <w:rPr>
                <w:lang w:eastAsia="uk-UA"/>
              </w:rPr>
            </w:pPr>
          </w:p>
        </w:tc>
        <w:tc>
          <w:tcPr>
            <w:tcW w:w="2851" w:type="dxa"/>
            <w:gridSpan w:val="2"/>
            <w:tcBorders>
              <w:top w:val="single" w:sz="4" w:space="0" w:color="000000"/>
              <w:left w:val="single" w:sz="4" w:space="0" w:color="000000"/>
              <w:bottom w:val="single" w:sz="4" w:space="0" w:color="000000"/>
              <w:right w:val="single" w:sz="4" w:space="0" w:color="auto"/>
            </w:tcBorders>
            <w:vAlign w:val="center"/>
          </w:tcPr>
          <w:p w:rsidR="0073049A" w:rsidRPr="006D356B" w:rsidRDefault="0073049A" w:rsidP="00F37EC5">
            <w:pPr>
              <w:tabs>
                <w:tab w:val="left" w:pos="11081"/>
              </w:tabs>
              <w:ind w:hanging="108"/>
              <w:jc w:val="center"/>
              <w:rPr>
                <w:b/>
                <w:lang w:eastAsia="uk-UA"/>
              </w:rPr>
            </w:pPr>
            <w:r>
              <w:rPr>
                <w:b/>
                <w:lang w:eastAsia="uk-UA"/>
              </w:rPr>
              <w:t>РАЗОМ ПО ПРОГРАМІ</w:t>
            </w:r>
          </w:p>
        </w:tc>
        <w:tc>
          <w:tcPr>
            <w:tcW w:w="2074" w:type="dxa"/>
            <w:tcBorders>
              <w:top w:val="single" w:sz="4" w:space="0" w:color="000000"/>
              <w:left w:val="single" w:sz="4" w:space="0" w:color="auto"/>
              <w:bottom w:val="single" w:sz="4" w:space="0" w:color="000000"/>
              <w:right w:val="single" w:sz="4" w:space="0" w:color="auto"/>
            </w:tcBorders>
          </w:tcPr>
          <w:p w:rsidR="0073049A" w:rsidRPr="006D356B" w:rsidRDefault="0073049A" w:rsidP="00F37EC5">
            <w:pPr>
              <w:tabs>
                <w:tab w:val="left" w:pos="11081"/>
              </w:tabs>
              <w:ind w:hanging="108"/>
              <w:rPr>
                <w:lang w:eastAsia="uk-UA"/>
              </w:rPr>
            </w:pPr>
          </w:p>
        </w:tc>
        <w:tc>
          <w:tcPr>
            <w:tcW w:w="1322" w:type="dxa"/>
            <w:gridSpan w:val="2"/>
            <w:tcBorders>
              <w:top w:val="single" w:sz="4" w:space="0" w:color="000000"/>
              <w:left w:val="single" w:sz="4" w:space="0" w:color="auto"/>
              <w:bottom w:val="single" w:sz="4" w:space="0" w:color="000000"/>
              <w:right w:val="single" w:sz="4" w:space="0" w:color="auto"/>
            </w:tcBorders>
          </w:tcPr>
          <w:p w:rsidR="00891025" w:rsidRDefault="00891025" w:rsidP="00F37EC5">
            <w:pPr>
              <w:tabs>
                <w:tab w:val="left" w:pos="11081"/>
              </w:tabs>
              <w:ind w:hanging="108"/>
              <w:rPr>
                <w:b/>
                <w:bCs/>
                <w:lang w:eastAsia="uk-UA"/>
              </w:rPr>
            </w:pPr>
          </w:p>
          <w:p w:rsidR="0073049A" w:rsidRPr="006D356B" w:rsidRDefault="00891025" w:rsidP="00F37EC5">
            <w:pPr>
              <w:tabs>
                <w:tab w:val="left" w:pos="11081"/>
              </w:tabs>
              <w:ind w:hanging="108"/>
              <w:rPr>
                <w:b/>
                <w:bCs/>
                <w:lang w:eastAsia="uk-UA"/>
              </w:rPr>
            </w:pPr>
            <w:r>
              <w:rPr>
                <w:b/>
                <w:bCs/>
                <w:lang w:eastAsia="uk-UA"/>
              </w:rPr>
              <w:t>459 500</w:t>
            </w:r>
            <w:r w:rsidR="0073049A" w:rsidRPr="006D356B">
              <w:rPr>
                <w:b/>
                <w:bCs/>
                <w:lang w:eastAsia="uk-UA"/>
              </w:rPr>
              <w:t>,00</w:t>
            </w:r>
          </w:p>
        </w:tc>
        <w:tc>
          <w:tcPr>
            <w:tcW w:w="1965" w:type="dxa"/>
            <w:gridSpan w:val="2"/>
            <w:tcBorders>
              <w:top w:val="single" w:sz="4" w:space="0" w:color="000000"/>
              <w:left w:val="single" w:sz="4" w:space="0" w:color="auto"/>
              <w:bottom w:val="single" w:sz="4" w:space="0" w:color="000000"/>
              <w:right w:val="single" w:sz="4" w:space="0" w:color="auto"/>
            </w:tcBorders>
          </w:tcPr>
          <w:p w:rsidR="0073049A" w:rsidRDefault="00891025" w:rsidP="00F37EC5">
            <w:pPr>
              <w:tabs>
                <w:tab w:val="left" w:pos="11081"/>
              </w:tabs>
              <w:ind w:hanging="108"/>
              <w:rPr>
                <w:b/>
                <w:bCs/>
                <w:lang w:eastAsia="uk-UA"/>
              </w:rPr>
            </w:pPr>
            <w:r>
              <w:rPr>
                <w:b/>
                <w:bCs/>
                <w:lang w:eastAsia="uk-UA"/>
              </w:rPr>
              <w:t xml:space="preserve">  </w:t>
            </w:r>
          </w:p>
          <w:p w:rsidR="00891025" w:rsidRDefault="00891025" w:rsidP="00F37EC5">
            <w:pPr>
              <w:tabs>
                <w:tab w:val="left" w:pos="11081"/>
              </w:tabs>
              <w:ind w:hanging="108"/>
              <w:rPr>
                <w:b/>
                <w:bCs/>
                <w:lang w:eastAsia="uk-UA"/>
              </w:rPr>
            </w:pPr>
            <w:r>
              <w:rPr>
                <w:b/>
                <w:bCs/>
                <w:lang w:eastAsia="uk-UA"/>
              </w:rPr>
              <w:t xml:space="preserve">  444 598,00</w:t>
            </w:r>
          </w:p>
          <w:p w:rsidR="00891025" w:rsidRPr="006D356B" w:rsidRDefault="00891025" w:rsidP="00F37EC5">
            <w:pPr>
              <w:tabs>
                <w:tab w:val="left" w:pos="11081"/>
              </w:tabs>
              <w:ind w:hanging="108"/>
              <w:rPr>
                <w:b/>
                <w:bCs/>
                <w:lang w:eastAsia="uk-UA"/>
              </w:rPr>
            </w:pPr>
            <w:r>
              <w:rPr>
                <w:b/>
                <w:bCs/>
                <w:lang w:eastAsia="uk-UA"/>
              </w:rPr>
              <w:t xml:space="preserve">       (</w:t>
            </w:r>
            <w:r w:rsidR="007E429E">
              <w:rPr>
                <w:b/>
                <w:bCs/>
                <w:lang w:eastAsia="uk-UA"/>
              </w:rPr>
              <w:t>97 %)</w:t>
            </w:r>
          </w:p>
        </w:tc>
        <w:tc>
          <w:tcPr>
            <w:tcW w:w="1344" w:type="dxa"/>
            <w:tcBorders>
              <w:top w:val="single" w:sz="4" w:space="0" w:color="000000"/>
              <w:left w:val="single" w:sz="4" w:space="0" w:color="auto"/>
              <w:bottom w:val="single" w:sz="4" w:space="0" w:color="000000"/>
              <w:right w:val="single" w:sz="4" w:space="0" w:color="000000"/>
            </w:tcBorders>
          </w:tcPr>
          <w:p w:rsidR="00891025" w:rsidRDefault="00891025" w:rsidP="00F37EC5">
            <w:pPr>
              <w:tabs>
                <w:tab w:val="left" w:pos="11081"/>
              </w:tabs>
              <w:ind w:hanging="108"/>
              <w:rPr>
                <w:b/>
                <w:bCs/>
                <w:lang w:eastAsia="uk-UA"/>
              </w:rPr>
            </w:pPr>
          </w:p>
          <w:p w:rsidR="0073049A" w:rsidRPr="006D356B" w:rsidRDefault="00891025" w:rsidP="00F37EC5">
            <w:pPr>
              <w:tabs>
                <w:tab w:val="left" w:pos="11081"/>
              </w:tabs>
              <w:ind w:hanging="108"/>
              <w:rPr>
                <w:b/>
                <w:bCs/>
                <w:lang w:eastAsia="uk-UA"/>
              </w:rPr>
            </w:pPr>
            <w:r>
              <w:rPr>
                <w:b/>
                <w:bCs/>
                <w:lang w:eastAsia="uk-UA"/>
              </w:rPr>
              <w:t xml:space="preserve"> 14 902,00</w:t>
            </w:r>
          </w:p>
          <w:p w:rsidR="0073049A" w:rsidRPr="006D356B" w:rsidRDefault="0073049A" w:rsidP="00F37EC5">
            <w:pPr>
              <w:tabs>
                <w:tab w:val="left" w:pos="11081"/>
              </w:tabs>
              <w:ind w:hanging="108"/>
              <w:jc w:val="center"/>
              <w:rPr>
                <w:b/>
                <w:bCs/>
                <w:lang w:eastAsia="uk-UA"/>
              </w:rPr>
            </w:pPr>
            <w:r w:rsidRPr="006D356B">
              <w:rPr>
                <w:b/>
                <w:bCs/>
                <w:lang w:eastAsia="uk-UA"/>
              </w:rPr>
              <w:t>(</w:t>
            </w:r>
            <w:r w:rsidR="00891025">
              <w:rPr>
                <w:b/>
                <w:bCs/>
                <w:lang w:eastAsia="uk-UA"/>
              </w:rPr>
              <w:t xml:space="preserve">3 </w:t>
            </w:r>
            <w:r w:rsidRPr="006D356B">
              <w:rPr>
                <w:b/>
                <w:bCs/>
                <w:lang w:eastAsia="uk-UA"/>
              </w:rPr>
              <w:t>%)</w:t>
            </w:r>
          </w:p>
          <w:p w:rsidR="0073049A" w:rsidRPr="006D356B" w:rsidRDefault="0073049A" w:rsidP="00F37EC5">
            <w:pPr>
              <w:tabs>
                <w:tab w:val="left" w:pos="11081"/>
              </w:tabs>
              <w:ind w:hanging="108"/>
              <w:jc w:val="center"/>
              <w:rPr>
                <w:b/>
                <w:bCs/>
                <w:lang w:eastAsia="uk-UA"/>
              </w:rPr>
            </w:pPr>
          </w:p>
        </w:tc>
      </w:tr>
    </w:tbl>
    <w:p w:rsidR="0073049A" w:rsidRPr="006D356B" w:rsidRDefault="0073049A" w:rsidP="0073049A">
      <w:pPr>
        <w:rPr>
          <w:lang w:eastAsia="uk-UA"/>
        </w:rPr>
      </w:pPr>
      <w:r w:rsidRPr="006D356B">
        <w:rPr>
          <w:lang w:eastAsia="uk-UA"/>
        </w:rPr>
        <w:t> </w:t>
      </w:r>
    </w:p>
    <w:p w:rsidR="000A7F2F" w:rsidRDefault="000A7F2F" w:rsidP="0073049A">
      <w:pPr>
        <w:rPr>
          <w:lang w:eastAsia="uk-UA"/>
        </w:rPr>
      </w:pPr>
    </w:p>
    <w:p w:rsidR="0073049A" w:rsidRPr="006D356B" w:rsidRDefault="0073049A" w:rsidP="0073049A">
      <w:pPr>
        <w:rPr>
          <w:lang w:eastAsia="uk-UA"/>
        </w:rPr>
      </w:pPr>
      <w:r w:rsidRPr="006D356B">
        <w:rPr>
          <w:lang w:eastAsia="uk-UA"/>
        </w:rPr>
        <w:t> </w:t>
      </w:r>
      <w:r w:rsidRPr="006D356B">
        <w:rPr>
          <w:b/>
          <w:bCs/>
          <w:lang w:eastAsia="uk-UA"/>
        </w:rPr>
        <w:t xml:space="preserve">Начальник </w:t>
      </w:r>
      <w:r w:rsidR="007E429E">
        <w:rPr>
          <w:b/>
          <w:bCs/>
          <w:lang w:eastAsia="uk-UA"/>
        </w:rPr>
        <w:t>У</w:t>
      </w:r>
      <w:r w:rsidRPr="006D356B">
        <w:rPr>
          <w:b/>
          <w:bCs/>
          <w:lang w:eastAsia="uk-UA"/>
        </w:rPr>
        <w:t xml:space="preserve">правління освіти                         </w:t>
      </w:r>
      <w:r>
        <w:rPr>
          <w:b/>
          <w:bCs/>
          <w:lang w:eastAsia="uk-UA"/>
        </w:rPr>
        <w:t xml:space="preserve">             </w:t>
      </w:r>
      <w:r w:rsidRPr="006D356B">
        <w:rPr>
          <w:b/>
          <w:bCs/>
          <w:lang w:eastAsia="uk-UA"/>
        </w:rPr>
        <w:t xml:space="preserve">              </w:t>
      </w:r>
      <w:r w:rsidR="007E429E">
        <w:rPr>
          <w:b/>
          <w:bCs/>
          <w:lang w:eastAsia="uk-UA"/>
        </w:rPr>
        <w:t>Аліна ДУБРОВСЬКА</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Pr="006D356B" w:rsidRDefault="0073049A" w:rsidP="0073049A">
      <w:pPr>
        <w:rPr>
          <w:lang w:eastAsia="uk-UA"/>
        </w:rPr>
      </w:pPr>
      <w:r w:rsidRPr="006D356B">
        <w:rPr>
          <w:lang w:eastAsia="uk-UA"/>
        </w:rPr>
        <w:t> </w:t>
      </w:r>
    </w:p>
    <w:p w:rsidR="0073049A" w:rsidRDefault="0073049A"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D14D01" w:rsidRDefault="00D14D01" w:rsidP="0073049A">
      <w:pPr>
        <w:tabs>
          <w:tab w:val="left" w:pos="567"/>
        </w:tabs>
        <w:jc w:val="center"/>
        <w:rPr>
          <w:b/>
          <w:bCs/>
          <w:lang w:eastAsia="uk-UA"/>
        </w:rPr>
      </w:pPr>
    </w:p>
    <w:p w:rsidR="00D87FB3" w:rsidRDefault="00D87FB3" w:rsidP="0073049A">
      <w:pPr>
        <w:tabs>
          <w:tab w:val="left" w:pos="567"/>
        </w:tabs>
        <w:jc w:val="center"/>
        <w:rPr>
          <w:b/>
          <w:bCs/>
          <w:lang w:eastAsia="uk-UA"/>
        </w:rPr>
      </w:pPr>
    </w:p>
    <w:p w:rsidR="0073049A" w:rsidRPr="006D356B" w:rsidRDefault="0073049A" w:rsidP="0073049A">
      <w:pPr>
        <w:tabs>
          <w:tab w:val="left" w:pos="567"/>
        </w:tabs>
        <w:spacing w:line="360" w:lineRule="auto"/>
        <w:jc w:val="both"/>
        <w:rPr>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rPr>
          <w:b/>
          <w:bCs/>
          <w:color w:val="000000"/>
          <w:lang w:eastAsia="uk-UA"/>
        </w:rPr>
      </w:pPr>
    </w:p>
    <w:p w:rsidR="00794F93" w:rsidRDefault="00794F93" w:rsidP="000A7F2F">
      <w:pPr>
        <w:tabs>
          <w:tab w:val="left" w:pos="567"/>
        </w:tabs>
        <w:spacing w:line="360" w:lineRule="auto"/>
        <w:jc w:val="both"/>
      </w:pPr>
    </w:p>
    <w:p w:rsidR="00523077" w:rsidRDefault="00523077" w:rsidP="000A7F2F">
      <w:pPr>
        <w:tabs>
          <w:tab w:val="left" w:pos="567"/>
        </w:tabs>
        <w:spacing w:line="360" w:lineRule="auto"/>
        <w:jc w:val="both"/>
      </w:pPr>
    </w:p>
    <w:p w:rsidR="00523077" w:rsidRDefault="00523077" w:rsidP="000A7F2F">
      <w:pPr>
        <w:tabs>
          <w:tab w:val="left" w:pos="567"/>
        </w:tabs>
        <w:spacing w:line="360" w:lineRule="auto"/>
        <w:jc w:val="both"/>
      </w:pPr>
    </w:p>
    <w:p w:rsidR="00523077" w:rsidRDefault="00523077" w:rsidP="000A7F2F">
      <w:pPr>
        <w:tabs>
          <w:tab w:val="left" w:pos="567"/>
        </w:tabs>
        <w:spacing w:line="360" w:lineRule="auto"/>
        <w:jc w:val="both"/>
      </w:pPr>
    </w:p>
    <w:p w:rsidR="007C2ADA" w:rsidRDefault="007C2ADA" w:rsidP="000A7F2F">
      <w:pPr>
        <w:tabs>
          <w:tab w:val="left" w:pos="567"/>
        </w:tabs>
        <w:spacing w:line="360" w:lineRule="auto"/>
        <w:jc w:val="both"/>
      </w:pPr>
      <w:r>
        <w:t>ПОГОДЖЕНО</w:t>
      </w:r>
      <w:r w:rsidR="00857A9E">
        <w:t>:</w:t>
      </w:r>
    </w:p>
    <w:p w:rsidR="007C2ADA" w:rsidRDefault="007C2ADA" w:rsidP="000A7F2F">
      <w:pPr>
        <w:tabs>
          <w:tab w:val="left" w:pos="567"/>
        </w:tabs>
        <w:spacing w:line="360" w:lineRule="auto"/>
        <w:jc w:val="both"/>
      </w:pPr>
    </w:p>
    <w:p w:rsidR="007C2ADA" w:rsidRDefault="007C2ADA" w:rsidP="000A7F2F">
      <w:pPr>
        <w:tabs>
          <w:tab w:val="left" w:pos="567"/>
        </w:tabs>
        <w:spacing w:line="360" w:lineRule="auto"/>
        <w:jc w:val="both"/>
      </w:pPr>
    </w:p>
    <w:p w:rsidR="00842F58" w:rsidRDefault="00842F58" w:rsidP="00842F58">
      <w:pPr>
        <w:tabs>
          <w:tab w:val="left" w:pos="567"/>
        </w:tabs>
        <w:jc w:val="both"/>
      </w:pPr>
      <w:r>
        <w:t xml:space="preserve">Керуюча справами виконавчого комітету                                       </w:t>
      </w:r>
      <w:r w:rsidR="00523077">
        <w:t>Людмила БАКАЙЧУК</w:t>
      </w:r>
    </w:p>
    <w:p w:rsidR="00842F58" w:rsidRDefault="00842F58" w:rsidP="00842F58">
      <w:pPr>
        <w:tabs>
          <w:tab w:val="left" w:pos="567"/>
        </w:tabs>
        <w:jc w:val="both"/>
      </w:pPr>
      <w:r>
        <w:t>Обухівської міської ради Київської області                               «_____»___________ 202</w:t>
      </w:r>
      <w:r w:rsidR="00523077">
        <w:t>6</w:t>
      </w:r>
      <w:r>
        <w:t xml:space="preserve"> р</w:t>
      </w:r>
      <w:r w:rsidR="00523077">
        <w:t>.</w:t>
      </w:r>
    </w:p>
    <w:p w:rsidR="00842F58" w:rsidRDefault="00842F58" w:rsidP="00842F58">
      <w:pPr>
        <w:tabs>
          <w:tab w:val="left" w:pos="567"/>
        </w:tabs>
        <w:jc w:val="both"/>
      </w:pPr>
    </w:p>
    <w:p w:rsidR="00842F58" w:rsidRDefault="00842F58" w:rsidP="00842F58">
      <w:pPr>
        <w:tabs>
          <w:tab w:val="left" w:pos="567"/>
        </w:tabs>
        <w:jc w:val="both"/>
      </w:pPr>
    </w:p>
    <w:p w:rsidR="00842F58" w:rsidRDefault="00842F58" w:rsidP="00842F58">
      <w:pPr>
        <w:tabs>
          <w:tab w:val="left" w:pos="567"/>
        </w:tabs>
        <w:jc w:val="both"/>
      </w:pPr>
    </w:p>
    <w:p w:rsidR="00857A9E" w:rsidRDefault="00857A9E" w:rsidP="00842F58">
      <w:pPr>
        <w:tabs>
          <w:tab w:val="left" w:pos="567"/>
        </w:tabs>
        <w:jc w:val="both"/>
      </w:pPr>
    </w:p>
    <w:p w:rsidR="00842F58" w:rsidRDefault="00842F58" w:rsidP="00842F58">
      <w:pPr>
        <w:tabs>
          <w:tab w:val="left" w:pos="567"/>
        </w:tabs>
        <w:jc w:val="both"/>
      </w:pPr>
      <w:r>
        <w:t xml:space="preserve">Заступник Обухівського міського голови                                                       </w:t>
      </w:r>
    </w:p>
    <w:p w:rsidR="00842F58" w:rsidRDefault="00842F58" w:rsidP="00842F58">
      <w:pPr>
        <w:tabs>
          <w:tab w:val="left" w:pos="567"/>
        </w:tabs>
        <w:jc w:val="both"/>
      </w:pPr>
      <w:r>
        <w:t>з питань діяльності виконавчих органів                                                        Олена ПАЄНКО</w:t>
      </w:r>
    </w:p>
    <w:p w:rsidR="00842F58" w:rsidRDefault="00842F58" w:rsidP="00842F58">
      <w:pPr>
        <w:tabs>
          <w:tab w:val="left" w:pos="567"/>
        </w:tabs>
        <w:jc w:val="both"/>
      </w:pPr>
      <w:r>
        <w:t>Обухівської міської ради                                                            «_____»___________ 202</w:t>
      </w:r>
      <w:r w:rsidR="00523077">
        <w:t>6</w:t>
      </w:r>
      <w:r>
        <w:t xml:space="preserve"> р</w:t>
      </w:r>
      <w:r w:rsidR="00523077">
        <w:t>.</w:t>
      </w:r>
    </w:p>
    <w:p w:rsidR="00842F58" w:rsidRDefault="00842F58" w:rsidP="00842F58">
      <w:pPr>
        <w:tabs>
          <w:tab w:val="left" w:pos="567"/>
        </w:tabs>
        <w:jc w:val="both"/>
      </w:pPr>
    </w:p>
    <w:p w:rsidR="00842F58" w:rsidRDefault="00842F58" w:rsidP="00842F58">
      <w:pPr>
        <w:tabs>
          <w:tab w:val="left" w:pos="567"/>
        </w:tabs>
        <w:jc w:val="both"/>
      </w:pPr>
    </w:p>
    <w:p w:rsidR="00842F58" w:rsidRDefault="00842F58" w:rsidP="00842F58">
      <w:pPr>
        <w:tabs>
          <w:tab w:val="left" w:pos="567"/>
        </w:tabs>
        <w:jc w:val="both"/>
      </w:pPr>
    </w:p>
    <w:p w:rsidR="00857A9E" w:rsidRDefault="00857A9E" w:rsidP="00842F58">
      <w:pPr>
        <w:tabs>
          <w:tab w:val="left" w:pos="567"/>
        </w:tabs>
        <w:jc w:val="both"/>
      </w:pPr>
    </w:p>
    <w:p w:rsidR="00842F58" w:rsidRDefault="00842F58" w:rsidP="00842F58">
      <w:pPr>
        <w:tabs>
          <w:tab w:val="left" w:pos="567"/>
        </w:tabs>
        <w:jc w:val="both"/>
      </w:pPr>
      <w:r>
        <w:t>Начальник Управління освіти виконавчого</w:t>
      </w:r>
    </w:p>
    <w:p w:rsidR="00842F58" w:rsidRDefault="00842F58" w:rsidP="00842F58">
      <w:pPr>
        <w:tabs>
          <w:tab w:val="left" w:pos="567"/>
        </w:tabs>
        <w:jc w:val="both"/>
      </w:pPr>
      <w:r>
        <w:t xml:space="preserve">комітету </w:t>
      </w:r>
      <w:r w:rsidR="00BA0E77">
        <w:t xml:space="preserve">Обухівської міської ради                                                         </w:t>
      </w:r>
      <w:r w:rsidR="00523077">
        <w:t>Аліна ДУБРОВСЬКА</w:t>
      </w:r>
    </w:p>
    <w:p w:rsidR="00BA0E77" w:rsidRDefault="00BA0E77" w:rsidP="00842F58">
      <w:pPr>
        <w:tabs>
          <w:tab w:val="left" w:pos="567"/>
        </w:tabs>
        <w:jc w:val="both"/>
      </w:pPr>
      <w:r>
        <w:t>Київської області                                                                         «____»____________ 202</w:t>
      </w:r>
      <w:r w:rsidR="00523077">
        <w:t>6</w:t>
      </w:r>
      <w:r>
        <w:t xml:space="preserve"> р</w:t>
      </w:r>
      <w:r w:rsidR="00523077">
        <w:t>.</w:t>
      </w:r>
    </w:p>
    <w:p w:rsidR="00505CC4" w:rsidRDefault="00505CC4" w:rsidP="00842F58">
      <w:pPr>
        <w:tabs>
          <w:tab w:val="left" w:pos="567"/>
        </w:tabs>
        <w:jc w:val="both"/>
      </w:pPr>
    </w:p>
    <w:p w:rsidR="00505CC4" w:rsidRDefault="00505CC4" w:rsidP="00842F58">
      <w:pPr>
        <w:tabs>
          <w:tab w:val="left" w:pos="567"/>
        </w:tabs>
        <w:jc w:val="both"/>
      </w:pPr>
    </w:p>
    <w:p w:rsidR="00505CC4" w:rsidRDefault="00505CC4" w:rsidP="00842F58">
      <w:pPr>
        <w:tabs>
          <w:tab w:val="left" w:pos="567"/>
        </w:tabs>
        <w:jc w:val="both"/>
      </w:pPr>
    </w:p>
    <w:p w:rsidR="00857A9E" w:rsidRDefault="00857A9E" w:rsidP="00842F58">
      <w:pPr>
        <w:tabs>
          <w:tab w:val="left" w:pos="567"/>
        </w:tabs>
        <w:jc w:val="both"/>
      </w:pPr>
    </w:p>
    <w:p w:rsidR="00505CC4" w:rsidRDefault="00857A9E" w:rsidP="00842F58">
      <w:pPr>
        <w:tabs>
          <w:tab w:val="left" w:pos="567"/>
        </w:tabs>
        <w:jc w:val="both"/>
      </w:pPr>
      <w:r>
        <w:t>Начальник фінансового управління</w:t>
      </w:r>
    </w:p>
    <w:p w:rsidR="00857A9E" w:rsidRDefault="00857A9E" w:rsidP="00842F58">
      <w:pPr>
        <w:tabs>
          <w:tab w:val="left" w:pos="567"/>
        </w:tabs>
        <w:jc w:val="both"/>
      </w:pPr>
      <w:r>
        <w:t>виконавчого комітету Обухівської                                                              Ніна МЕДВІДЧУК</w:t>
      </w:r>
    </w:p>
    <w:p w:rsidR="00857A9E" w:rsidRDefault="00857A9E" w:rsidP="00842F58">
      <w:pPr>
        <w:tabs>
          <w:tab w:val="left" w:pos="567"/>
        </w:tabs>
        <w:jc w:val="both"/>
      </w:pPr>
      <w:r>
        <w:t>міської ради                                                                               «____»______________ 202</w:t>
      </w:r>
      <w:r w:rsidR="00523077">
        <w:t>6</w:t>
      </w:r>
      <w:r>
        <w:t xml:space="preserve"> р</w:t>
      </w:r>
      <w:r w:rsidR="00523077">
        <w:t>.</w:t>
      </w:r>
    </w:p>
    <w:p w:rsidR="00857A9E" w:rsidRDefault="00857A9E" w:rsidP="00842F58">
      <w:pPr>
        <w:tabs>
          <w:tab w:val="left" w:pos="567"/>
        </w:tabs>
        <w:jc w:val="both"/>
      </w:pPr>
    </w:p>
    <w:p w:rsidR="00857A9E" w:rsidRDefault="00857A9E" w:rsidP="00842F58">
      <w:pPr>
        <w:tabs>
          <w:tab w:val="left" w:pos="567"/>
        </w:tabs>
        <w:jc w:val="both"/>
      </w:pPr>
    </w:p>
    <w:p w:rsidR="00857A9E" w:rsidRDefault="00857A9E" w:rsidP="00842F58">
      <w:pPr>
        <w:tabs>
          <w:tab w:val="left" w:pos="567"/>
        </w:tabs>
        <w:jc w:val="both"/>
      </w:pPr>
    </w:p>
    <w:p w:rsidR="00857A9E" w:rsidRDefault="00857A9E" w:rsidP="00842F58">
      <w:pPr>
        <w:tabs>
          <w:tab w:val="left" w:pos="567"/>
        </w:tabs>
        <w:jc w:val="both"/>
      </w:pPr>
    </w:p>
    <w:p w:rsidR="00505CC4" w:rsidRDefault="00505CC4" w:rsidP="00842F58">
      <w:pPr>
        <w:tabs>
          <w:tab w:val="left" w:pos="567"/>
        </w:tabs>
        <w:jc w:val="both"/>
      </w:pPr>
      <w:r>
        <w:t>Начальник юридичного відділу</w:t>
      </w:r>
    </w:p>
    <w:p w:rsidR="00505CC4" w:rsidRDefault="00505CC4" w:rsidP="00842F58">
      <w:pPr>
        <w:tabs>
          <w:tab w:val="left" w:pos="567"/>
        </w:tabs>
        <w:jc w:val="both"/>
      </w:pPr>
      <w:r>
        <w:t>виконавчого комітету Обухівської                                                        Сергій ПІДЛІСНИЙ</w:t>
      </w:r>
    </w:p>
    <w:p w:rsidR="00505CC4" w:rsidRDefault="00505CC4" w:rsidP="00842F58">
      <w:pPr>
        <w:tabs>
          <w:tab w:val="left" w:pos="567"/>
        </w:tabs>
        <w:jc w:val="both"/>
      </w:pPr>
      <w:r>
        <w:t>міської ради Київської області                                                  «____»_____________ 202</w:t>
      </w:r>
      <w:r w:rsidR="00523077">
        <w:t>6</w:t>
      </w:r>
      <w:r>
        <w:t xml:space="preserve"> р</w:t>
      </w:r>
      <w:r w:rsidR="00523077">
        <w:t>.</w:t>
      </w:r>
    </w:p>
    <w:p w:rsidR="00857A9E" w:rsidRDefault="00857A9E" w:rsidP="00842F58">
      <w:pPr>
        <w:tabs>
          <w:tab w:val="left" w:pos="567"/>
        </w:tabs>
        <w:jc w:val="both"/>
      </w:pPr>
    </w:p>
    <w:p w:rsidR="00857A9E" w:rsidRDefault="00857A9E" w:rsidP="00842F58">
      <w:pPr>
        <w:tabs>
          <w:tab w:val="left" w:pos="567"/>
        </w:tabs>
        <w:jc w:val="both"/>
      </w:pPr>
    </w:p>
    <w:p w:rsidR="00857A9E" w:rsidRDefault="00857A9E" w:rsidP="00842F58">
      <w:pPr>
        <w:tabs>
          <w:tab w:val="left" w:pos="567"/>
        </w:tabs>
        <w:jc w:val="both"/>
      </w:pPr>
    </w:p>
    <w:p w:rsidR="00857A9E" w:rsidRDefault="00857A9E" w:rsidP="00842F58">
      <w:pPr>
        <w:tabs>
          <w:tab w:val="left" w:pos="567"/>
        </w:tabs>
        <w:jc w:val="both"/>
      </w:pPr>
    </w:p>
    <w:p w:rsidR="00857A9E" w:rsidRDefault="00857A9E" w:rsidP="00842F58">
      <w:pPr>
        <w:tabs>
          <w:tab w:val="left" w:pos="567"/>
        </w:tabs>
        <w:jc w:val="both"/>
      </w:pPr>
      <w:r>
        <w:t>Начальник загального відділу</w:t>
      </w:r>
    </w:p>
    <w:p w:rsidR="00857A9E" w:rsidRDefault="00857A9E" w:rsidP="00842F58">
      <w:pPr>
        <w:tabs>
          <w:tab w:val="left" w:pos="567"/>
        </w:tabs>
        <w:jc w:val="both"/>
      </w:pPr>
      <w:r>
        <w:t>виконавчого комітету Обухівської                                                     Вікторія ОСТРОЛУЦЬКА</w:t>
      </w:r>
    </w:p>
    <w:p w:rsidR="00857A9E" w:rsidRDefault="00857A9E" w:rsidP="00842F58">
      <w:pPr>
        <w:tabs>
          <w:tab w:val="left" w:pos="567"/>
        </w:tabs>
        <w:jc w:val="both"/>
      </w:pPr>
      <w:r>
        <w:t>міської ради Київської області                                                «____»_____________ 202</w:t>
      </w:r>
      <w:r w:rsidR="00523077">
        <w:t>6 р.</w:t>
      </w:r>
    </w:p>
    <w:p w:rsidR="00505CC4" w:rsidRDefault="00505CC4" w:rsidP="00842F58">
      <w:pPr>
        <w:tabs>
          <w:tab w:val="left" w:pos="567"/>
        </w:tabs>
        <w:jc w:val="both"/>
      </w:pPr>
    </w:p>
    <w:p w:rsidR="00505CC4" w:rsidRDefault="00505CC4" w:rsidP="00842F58">
      <w:pPr>
        <w:tabs>
          <w:tab w:val="left" w:pos="567"/>
        </w:tabs>
        <w:jc w:val="both"/>
      </w:pPr>
    </w:p>
    <w:p w:rsidR="00505CC4" w:rsidRDefault="00505CC4" w:rsidP="00842F58">
      <w:pPr>
        <w:tabs>
          <w:tab w:val="left" w:pos="567"/>
        </w:tabs>
        <w:jc w:val="both"/>
      </w:pPr>
    </w:p>
    <w:p w:rsidR="00505CC4" w:rsidRDefault="00505CC4" w:rsidP="00842F58">
      <w:pPr>
        <w:tabs>
          <w:tab w:val="left" w:pos="567"/>
        </w:tabs>
        <w:jc w:val="both"/>
      </w:pPr>
    </w:p>
    <w:p w:rsidR="00842F58" w:rsidRPr="00794F93" w:rsidRDefault="00842F58" w:rsidP="00842F58">
      <w:pPr>
        <w:tabs>
          <w:tab w:val="left" w:pos="567"/>
        </w:tabs>
        <w:jc w:val="both"/>
      </w:pPr>
    </w:p>
    <w:sectPr w:rsidR="00842F58" w:rsidRPr="00794F93" w:rsidSect="00D87FB3">
      <w:pgSz w:w="11906" w:h="16838"/>
      <w:pgMar w:top="709"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5C10"/>
    <w:multiLevelType w:val="hybridMultilevel"/>
    <w:tmpl w:val="9460C762"/>
    <w:lvl w:ilvl="0" w:tplc="A3EC4724">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DB5395"/>
    <w:multiLevelType w:val="hybridMultilevel"/>
    <w:tmpl w:val="50568D96"/>
    <w:lvl w:ilvl="0" w:tplc="255224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B14126"/>
    <w:multiLevelType w:val="hybridMultilevel"/>
    <w:tmpl w:val="29865306"/>
    <w:lvl w:ilvl="0" w:tplc="BCB289B4">
      <w:start w:val="1"/>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3" w15:restartNumberingAfterBreak="0">
    <w:nsid w:val="33D4776E"/>
    <w:multiLevelType w:val="hybridMultilevel"/>
    <w:tmpl w:val="7E422184"/>
    <w:lvl w:ilvl="0" w:tplc="A23A2986">
      <w:start w:val="1"/>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4" w15:restartNumberingAfterBreak="0">
    <w:nsid w:val="51F56BD3"/>
    <w:multiLevelType w:val="hybridMultilevel"/>
    <w:tmpl w:val="DA8E20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4649A9"/>
    <w:multiLevelType w:val="hybridMultilevel"/>
    <w:tmpl w:val="6DA23D34"/>
    <w:lvl w:ilvl="0" w:tplc="2704082C">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 w:numId="2">
    <w:abstractNumId w:val="4"/>
  </w:num>
  <w:num w:numId="3">
    <w:abstractNumId w:val="2"/>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06"/>
    <w:rsid w:val="00053744"/>
    <w:rsid w:val="00061CD3"/>
    <w:rsid w:val="0008455E"/>
    <w:rsid w:val="00091D92"/>
    <w:rsid w:val="00094F25"/>
    <w:rsid w:val="00096189"/>
    <w:rsid w:val="000A7F2F"/>
    <w:rsid w:val="000C08F5"/>
    <w:rsid w:val="000E7CB6"/>
    <w:rsid w:val="001143E4"/>
    <w:rsid w:val="00175003"/>
    <w:rsid w:val="00184E1A"/>
    <w:rsid w:val="001B7D82"/>
    <w:rsid w:val="001B7FD3"/>
    <w:rsid w:val="001D47E8"/>
    <w:rsid w:val="00265613"/>
    <w:rsid w:val="002801AF"/>
    <w:rsid w:val="002A21FE"/>
    <w:rsid w:val="002A7D09"/>
    <w:rsid w:val="002B3AE5"/>
    <w:rsid w:val="002E3EB2"/>
    <w:rsid w:val="00304F4B"/>
    <w:rsid w:val="00323927"/>
    <w:rsid w:val="00372126"/>
    <w:rsid w:val="003F13EC"/>
    <w:rsid w:val="00485C88"/>
    <w:rsid w:val="00497313"/>
    <w:rsid w:val="004D3769"/>
    <w:rsid w:val="004D642F"/>
    <w:rsid w:val="004E0ED5"/>
    <w:rsid w:val="004E4D19"/>
    <w:rsid w:val="004F7166"/>
    <w:rsid w:val="00505CC4"/>
    <w:rsid w:val="00523077"/>
    <w:rsid w:val="005474DD"/>
    <w:rsid w:val="005766F3"/>
    <w:rsid w:val="00590431"/>
    <w:rsid w:val="00594EE4"/>
    <w:rsid w:val="005A049A"/>
    <w:rsid w:val="005E36D9"/>
    <w:rsid w:val="005F21CD"/>
    <w:rsid w:val="00600CA9"/>
    <w:rsid w:val="006057CE"/>
    <w:rsid w:val="00607E27"/>
    <w:rsid w:val="0064315B"/>
    <w:rsid w:val="00683210"/>
    <w:rsid w:val="006A4878"/>
    <w:rsid w:val="006D356B"/>
    <w:rsid w:val="0073049A"/>
    <w:rsid w:val="00773449"/>
    <w:rsid w:val="00794F93"/>
    <w:rsid w:val="007C2ADA"/>
    <w:rsid w:val="007E429E"/>
    <w:rsid w:val="00802ED2"/>
    <w:rsid w:val="00831144"/>
    <w:rsid w:val="0083675C"/>
    <w:rsid w:val="00842F58"/>
    <w:rsid w:val="00857A9E"/>
    <w:rsid w:val="00877999"/>
    <w:rsid w:val="00891025"/>
    <w:rsid w:val="008C25A6"/>
    <w:rsid w:val="008D532E"/>
    <w:rsid w:val="008D749C"/>
    <w:rsid w:val="009007EE"/>
    <w:rsid w:val="00900BFA"/>
    <w:rsid w:val="00925779"/>
    <w:rsid w:val="009D3183"/>
    <w:rsid w:val="00A31D4B"/>
    <w:rsid w:val="00A42602"/>
    <w:rsid w:val="00A729C8"/>
    <w:rsid w:val="00A736D6"/>
    <w:rsid w:val="00A96659"/>
    <w:rsid w:val="00A97906"/>
    <w:rsid w:val="00AD3D1F"/>
    <w:rsid w:val="00AF3178"/>
    <w:rsid w:val="00B10DC1"/>
    <w:rsid w:val="00B8579C"/>
    <w:rsid w:val="00BA0E77"/>
    <w:rsid w:val="00C744D8"/>
    <w:rsid w:val="00C823BB"/>
    <w:rsid w:val="00C93ACA"/>
    <w:rsid w:val="00CC71DC"/>
    <w:rsid w:val="00D14D01"/>
    <w:rsid w:val="00D164AE"/>
    <w:rsid w:val="00D87FB3"/>
    <w:rsid w:val="00D921E0"/>
    <w:rsid w:val="00DB1969"/>
    <w:rsid w:val="00DE385E"/>
    <w:rsid w:val="00DF323D"/>
    <w:rsid w:val="00E05475"/>
    <w:rsid w:val="00E7040B"/>
    <w:rsid w:val="00E8310F"/>
    <w:rsid w:val="00EA130D"/>
    <w:rsid w:val="00EC494F"/>
    <w:rsid w:val="00EC60DE"/>
    <w:rsid w:val="00F32FD1"/>
    <w:rsid w:val="00FA21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EE12B3-7AAA-4194-8E57-78AFAA1D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3"/>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EB2"/>
    <w:pPr>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E7040B"/>
    <w:pPr>
      <w:keepNext/>
      <w:jc w:val="center"/>
      <w:outlineLvl w:val="0"/>
    </w:pPr>
    <w:rPr>
      <w:b/>
      <w:bCs/>
    </w:rPr>
  </w:style>
  <w:style w:type="paragraph" w:styleId="5">
    <w:name w:val="heading 5"/>
    <w:basedOn w:val="a"/>
    <w:next w:val="a"/>
    <w:link w:val="50"/>
    <w:uiPriority w:val="9"/>
    <w:unhideWhenUsed/>
    <w:qFormat/>
    <w:rsid w:val="009007E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40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5A049A"/>
    <w:pPr>
      <w:ind w:left="720"/>
      <w:contextualSpacing/>
    </w:pPr>
  </w:style>
  <w:style w:type="paragraph" w:styleId="a4">
    <w:name w:val="Balloon Text"/>
    <w:basedOn w:val="a"/>
    <w:link w:val="a5"/>
    <w:uiPriority w:val="99"/>
    <w:semiHidden/>
    <w:unhideWhenUsed/>
    <w:rsid w:val="00184E1A"/>
    <w:rPr>
      <w:rFonts w:ascii="Segoe UI" w:hAnsi="Segoe UI" w:cs="Segoe UI"/>
      <w:sz w:val="18"/>
      <w:szCs w:val="18"/>
    </w:rPr>
  </w:style>
  <w:style w:type="character" w:customStyle="1" w:styleId="a5">
    <w:name w:val="Текст выноски Знак"/>
    <w:basedOn w:val="a0"/>
    <w:link w:val="a4"/>
    <w:uiPriority w:val="99"/>
    <w:semiHidden/>
    <w:rsid w:val="00184E1A"/>
    <w:rPr>
      <w:rFonts w:ascii="Segoe UI" w:eastAsia="Times New Roman" w:hAnsi="Segoe UI" w:cs="Segoe UI"/>
      <w:sz w:val="18"/>
      <w:szCs w:val="18"/>
      <w:lang w:eastAsia="ru-RU"/>
    </w:rPr>
  </w:style>
  <w:style w:type="table" w:styleId="a6">
    <w:name w:val="Table Grid"/>
    <w:basedOn w:val="a1"/>
    <w:uiPriority w:val="39"/>
    <w:rsid w:val="00F32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
    <w:basedOn w:val="a"/>
    <w:next w:val="a"/>
    <w:rsid w:val="002801AF"/>
    <w:pPr>
      <w:keepNext/>
      <w:spacing w:line="360" w:lineRule="auto"/>
      <w:jc w:val="center"/>
    </w:pPr>
    <w:rPr>
      <w:rFonts w:ascii="Arial" w:hAnsi="Arial"/>
      <w:b/>
      <w:sz w:val="28"/>
      <w:szCs w:val="20"/>
      <w:lang w:val="ru-RU"/>
    </w:rPr>
  </w:style>
  <w:style w:type="character" w:styleId="a7">
    <w:name w:val="Hyperlink"/>
    <w:rsid w:val="002801AF"/>
    <w:rPr>
      <w:color w:val="0000FF"/>
      <w:u w:val="single"/>
    </w:rPr>
  </w:style>
  <w:style w:type="character" w:customStyle="1" w:styleId="50">
    <w:name w:val="Заголовок 5 Знак"/>
    <w:basedOn w:val="a0"/>
    <w:link w:val="5"/>
    <w:uiPriority w:val="9"/>
    <w:rsid w:val="009007EE"/>
    <w:rPr>
      <w:rFonts w:asciiTheme="majorHAnsi" w:eastAsiaTheme="majorEastAsia" w:hAnsiTheme="majorHAnsi" w:cstheme="majorBidi"/>
      <w:color w:val="2E74B5"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7227">
      <w:bodyDiv w:val="1"/>
      <w:marLeft w:val="0"/>
      <w:marRight w:val="0"/>
      <w:marTop w:val="0"/>
      <w:marBottom w:val="0"/>
      <w:divBdr>
        <w:top w:val="none" w:sz="0" w:space="0" w:color="auto"/>
        <w:left w:val="none" w:sz="0" w:space="0" w:color="auto"/>
        <w:bottom w:val="none" w:sz="0" w:space="0" w:color="auto"/>
        <w:right w:val="none" w:sz="0" w:space="0" w:color="auto"/>
      </w:divBdr>
    </w:div>
    <w:div w:id="17354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C4A31-7148-4D37-9FC4-1C8A3D47D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4128</Words>
  <Characters>2353</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9</cp:revision>
  <cp:lastPrinted>2023-10-17T10:29:00Z</cp:lastPrinted>
  <dcterms:created xsi:type="dcterms:W3CDTF">2026-02-02T11:59:00Z</dcterms:created>
  <dcterms:modified xsi:type="dcterms:W3CDTF">2026-02-06T11:16:00Z</dcterms:modified>
</cp:coreProperties>
</file>